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F1" w:rsidRPr="00FA356C" w:rsidRDefault="00AD2CA2" w:rsidP="00FA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444F1" w:rsidRPr="007444F1">
        <w:rPr>
          <w:rFonts w:ascii="Times New Roman" w:hAnsi="Times New Roman" w:cs="Times New Roman"/>
          <w:b/>
          <w:color w:val="0D0D0D" w:themeColor="text1" w:themeTint="F2"/>
          <w:lang w:eastAsia="ru-RU"/>
        </w:rPr>
        <w:t>К сведению кизилюртовцев!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«Парамузыкальный фестиваль» объявляет об</w:t>
      </w:r>
      <w:r w:rsidR="00045B2F" w:rsidRPr="00045B2F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 открытии 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 приёма заявок на смотр номеров детей и молодых людей для участия 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br/>
        <w:t>в девятом «Всемирном Парамузыкальном фестивале». 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br/>
        <w:t>Он состоится в IV квартале 2017 года.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Цель смотра номеров – выявление ярких детей и молодых людей с ограниченными возможностями здоровья для участия в проекте текущего года.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В состав жюри входят заслуженные деятели искусств и народные артисты России.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Цели фестиваля – социальная интеграция, демонстрация равных возможностей человека вне зависимости от ограничений здоровья и уровня благополучия, демонстрация воли к преодолению сложных жизненных ситуаций и умение добиваться цели.</w:t>
      </w:r>
    </w:p>
    <w:p w:rsidR="00AD2CA2" w:rsidRPr="00045B2F" w:rsidRDefault="00AD2CA2" w:rsidP="00045B2F">
      <w:pPr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  <w:t>Номинации смотра: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-Пение (академическое, народное, эстрадно-джазовое, жестовое)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-Художественное слово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-Фортепиано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-Струнные инструменты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-Народные инструменты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-Медные духовые инструменты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-Деревянные духовые инструменты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-Ударные инструменты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-Современный танец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-Классический танец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-Классический и дуэтный танец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-Народный танец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-Танец на колясках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-Танцевальные номера с задействованием иных вспомогательных средств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-Пластический номер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-Номер оригинального жанра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 </w:t>
      </w:r>
    </w:p>
    <w:p w:rsidR="00AD2CA2" w:rsidRPr="00045B2F" w:rsidRDefault="00AD2CA2" w:rsidP="00045B2F">
      <w:pPr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  <w:t>Условия участия в фестивале: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1. Заявки на участие в смотре фестиваля принимаются: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lastRenderedPageBreak/>
        <w:t>- от физических лиц (представителей физических лиц) и юридических лиц (в т.ч. органов власти, гос.учреждений, некоммерческих организаций, клубов, секций, студий, и проч.) имеющих инвалидность любой группы (на основании оформленного документа) представленные сольным исполнением, либо исполнением в группе.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2. Возраст участников номера - от 5 до 30 лет включительно.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3. Выступления участников должны быть записаны в качестве видео-файлов любого формата, (ВАЖНО: записывайте, либо редактируйте записанные файлы в среднем качестве съёмки для минимизации размера файлов), и дополнены одной фотографией исполнителя в образе. В названиях файлов должно присутствовать наименование исполнителя и место жительства (пример: «Пётр Иванов Мособл Апрелевка.avi»; «Пётр Иванов Мособл Апрелевка.jpg»). Все направляемые номера перечисляйте в одной заявке (</w:t>
      </w:r>
      <w:hyperlink r:id="rId6" w:history="1">
        <w:r w:rsidRPr="00045B2F">
          <w:rPr>
            <w:rFonts w:ascii="Times New Roman" w:hAnsi="Times New Roman" w:cs="Times New Roman"/>
            <w:color w:val="0D0D0D" w:themeColor="text1" w:themeTint="F2"/>
            <w:u w:val="single"/>
            <w:lang w:eastAsia="ru-RU"/>
          </w:rPr>
          <w:t>файл</w:t>
        </w:r>
      </w:hyperlink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).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4. Видеозапись выступления должна быть сделана в артистическом костюме, приблизительно соответствовать желаемой подаче выступления. Продолжительность номера </w:t>
      </w:r>
      <w:r w:rsidRPr="00045B2F">
        <w:rPr>
          <w:rFonts w:ascii="Times New Roman" w:hAnsi="Times New Roman" w:cs="Times New Roman"/>
          <w:color w:val="0D0D0D" w:themeColor="text1" w:themeTint="F2"/>
          <w:u w:val="single"/>
          <w:lang w:eastAsia="ru-RU"/>
        </w:rPr>
        <w:t>не должна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превышать 5 минут. Важно: если желаете представить на рассмотрение мини-спектакль (либо программу в составе нескольких номеров с единым музыкальным материалом или драматургией), опишите это в пункте 2 заявки. Указанная программа не должна превышать 13 минут.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5. Заявка заполняйте по составленной форме, указанной в </w:t>
      </w:r>
      <w:hyperlink r:id="rId7" w:history="1">
        <w:r w:rsidRPr="00045B2F">
          <w:rPr>
            <w:rFonts w:ascii="Times New Roman" w:hAnsi="Times New Roman" w:cs="Times New Roman"/>
            <w:color w:val="0D0D0D" w:themeColor="text1" w:themeTint="F2"/>
            <w:u w:val="single"/>
            <w:lang w:eastAsia="ru-RU"/>
          </w:rPr>
          <w:t>Приложении 1</w:t>
        </w:r>
      </w:hyperlink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, с приложением Справки об исполнителе, составленной в свободной форме. Заявка и справка должны быть сохранены в формате MS Word. </w:t>
      </w:r>
      <w:r w:rsidRPr="00045B2F"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  <w:t>Название файла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 Заявки должно содержать наименование исполнителя, место жительства исполнителя, автора и название номера (пример: «Пётр Иванов Мособл Апрелевка Вивальди Времена года.doc»; «Ансамбль Зайчики Сыктывкар Исмаилов Народный танец.doc» ).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6. Заявка (текст в формате MS Word), а также видео/фото должны быть загружены в виде </w:t>
      </w:r>
      <w:r w:rsidRPr="00045B2F">
        <w:rPr>
          <w:rFonts w:ascii="Times New Roman" w:hAnsi="Times New Roman" w:cs="Times New Roman"/>
          <w:color w:val="0D0D0D" w:themeColor="text1" w:themeTint="F2"/>
          <w:u w:val="single"/>
          <w:lang w:eastAsia="ru-RU"/>
        </w:rPr>
        <w:t>одного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 архива на любое файловое хранилище (</w:t>
      </w:r>
      <w:hyperlink r:id="rId8" w:history="1">
        <w:r w:rsidRPr="00045B2F">
          <w:rPr>
            <w:rFonts w:ascii="Times New Roman" w:hAnsi="Times New Roman" w:cs="Times New Roman"/>
            <w:color w:val="0D0D0D" w:themeColor="text1" w:themeTint="F2"/>
            <w:u w:val="single"/>
            <w:lang w:eastAsia="ru-RU"/>
          </w:rPr>
          <w:t>disk.yandex.ru</w:t>
        </w:r>
      </w:hyperlink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, </w:t>
      </w:r>
      <w:hyperlink r:id="rId9" w:history="1">
        <w:r w:rsidRPr="00045B2F">
          <w:rPr>
            <w:rFonts w:ascii="Times New Roman" w:hAnsi="Times New Roman" w:cs="Times New Roman"/>
            <w:color w:val="0D0D0D" w:themeColor="text1" w:themeTint="F2"/>
            <w:u w:val="single"/>
            <w:lang w:eastAsia="ru-RU"/>
          </w:rPr>
          <w:t>dropmefiles.com</w:t>
        </w:r>
      </w:hyperlink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 и другие), в тело письма просьба ввести </w:t>
      </w:r>
      <w:r w:rsidRPr="00045B2F">
        <w:rPr>
          <w:rFonts w:ascii="Times New Roman" w:hAnsi="Times New Roman" w:cs="Times New Roman"/>
          <w:color w:val="0D0D0D" w:themeColor="text1" w:themeTint="F2"/>
          <w:u w:val="single"/>
          <w:lang w:eastAsia="ru-RU"/>
        </w:rPr>
        <w:t>ТОЛЬКО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 ссылку на загрузку (скачивание) Вашего архива. Название архива должно полностью соответствовать названию участника. Данную ссылку необходимо направить в теле письма по адресу </w:t>
      </w:r>
      <w:hyperlink r:id="rId10" w:history="1">
        <w:r w:rsidRPr="00045B2F">
          <w:rPr>
            <w:rFonts w:ascii="Times New Roman" w:hAnsi="Times New Roman" w:cs="Times New Roman"/>
            <w:color w:val="0D0D0D" w:themeColor="text1" w:themeTint="F2"/>
            <w:u w:val="single"/>
            <w:lang w:eastAsia="ru-RU"/>
          </w:rPr>
          <w:t>parmusicalfest@mail.ru</w:t>
        </w:r>
      </w:hyperlink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. Название (</w:t>
      </w:r>
      <w:r w:rsidRPr="00045B2F"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  <w:t>тема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) письма должна выглядеть следующим образом: название участника, регион, количество направляемых номеров (пример: «Иван Иванов, Псковская область, 2 номера»). Другую информацию ни в Тему, ни в Тело письма просьба </w:t>
      </w:r>
      <w:r w:rsidRPr="00045B2F">
        <w:rPr>
          <w:rFonts w:ascii="Times New Roman" w:hAnsi="Times New Roman" w:cs="Times New Roman"/>
          <w:color w:val="0D0D0D" w:themeColor="text1" w:themeTint="F2"/>
          <w:u w:val="single"/>
          <w:lang w:eastAsia="ru-RU"/>
        </w:rPr>
        <w:t>НЕ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 вкладывать. Если Вы желаете сообщить дополнительную информацию, пожалуйста, укажите её в Справке об исполнителе, либо напишите отдельным письмом.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7. При положительном решении художественного совета и организационного комитета об участии в фестивале, </w:t>
      </w:r>
      <w:r w:rsidRPr="00045B2F"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  <w:t>участнику (артисту либо коллективу) и одному сопровождающему лицу обеспечивается за счёт инициатора фестиваля перемещение до места проведения мероприятий фестиваля и обратно, страховка, двухместное размещение, профессиональная фотосъёмка и видеосъёмка выступления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. По наличию у инициатора возможности, программа дополнится питанием по маршруту проведения мероприятий фестиваля, услугами визажиста, экскурсиями по городам пребывания, прочими мероприятиями.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8. В случае отклонения направленной заявки заявитель получает соответствующее уведомление, а также Диплом участника смотра номеров фестиваля в электронном виде.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9. В тех случаях, где необходимое количество сопровождающих прошедшего смотр участника превышает одного человека, рассматриваются индивидуально, с учётом особенностей участника, выступления и прочих факторов.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 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lastRenderedPageBreak/>
        <w:t>Материалы должны быть направлены по электронной почте </w:t>
      </w:r>
      <w:r w:rsidR="007444F1"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  <w:t xml:space="preserve">до </w:t>
      </w:r>
      <w:r w:rsidRPr="00045B2F">
        <w:rPr>
          <w:rFonts w:ascii="Times New Roman" w:hAnsi="Times New Roman" w:cs="Times New Roman"/>
          <w:b/>
          <w:bCs/>
          <w:color w:val="0D0D0D" w:themeColor="text1" w:themeTint="F2"/>
          <w:lang w:eastAsia="ru-RU"/>
        </w:rPr>
        <w:t>1 октября 2017 года</w:t>
      </w: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.</w:t>
      </w: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045B2F">
        <w:rPr>
          <w:rFonts w:ascii="Times New Roman" w:hAnsi="Times New Roman" w:cs="Times New Roman"/>
          <w:color w:val="0D0D0D" w:themeColor="text1" w:themeTint="F2"/>
          <w:lang w:eastAsia="ru-RU"/>
        </w:rPr>
        <w:t>Рассмотрение направленных материалов осуществляется поэтапно. По мере рассмотрения заявок, информация о текущем статусе будет размещаться на странице парамузыкальный.рф</w:t>
      </w:r>
    </w:p>
    <w:p w:rsidR="00045B2F" w:rsidRPr="00045B2F" w:rsidRDefault="007444F1" w:rsidP="00045B2F">
      <w:pPr>
        <w:rPr>
          <w:rFonts w:ascii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lang w:eastAsia="ru-RU"/>
        </w:rPr>
        <w:t>За дополнительной информацией обращайтесь в о</w:t>
      </w:r>
      <w:r w:rsidR="00045B2F" w:rsidRPr="00045B2F">
        <w:rPr>
          <w:rFonts w:ascii="Times New Roman" w:hAnsi="Times New Roman" w:cs="Times New Roman"/>
          <w:color w:val="0D0D0D" w:themeColor="text1" w:themeTint="F2"/>
          <w:lang w:eastAsia="ru-RU"/>
        </w:rPr>
        <w:t>тдел культуры, физкультуры и спорта, туризма и молодежной политики администрации Кизилюртовского района</w:t>
      </w:r>
      <w:r>
        <w:rPr>
          <w:rFonts w:ascii="Times New Roman" w:hAnsi="Times New Roman" w:cs="Times New Roman"/>
          <w:color w:val="0D0D0D" w:themeColor="text1" w:themeTint="F2"/>
          <w:lang w:eastAsia="ru-RU"/>
        </w:rPr>
        <w:t xml:space="preserve"> (5 этаж).</w:t>
      </w:r>
    </w:p>
    <w:p w:rsidR="00B2664D" w:rsidRPr="00045B2F" w:rsidRDefault="00B2664D" w:rsidP="00045B2F">
      <w:pPr>
        <w:rPr>
          <w:rFonts w:ascii="Times New Roman" w:hAnsi="Times New Roman" w:cs="Times New Roman"/>
          <w:color w:val="0D0D0D" w:themeColor="text1" w:themeTint="F2"/>
        </w:rPr>
      </w:pP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</w:rPr>
      </w:pP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</w:rPr>
      </w:pP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</w:rPr>
      </w:pP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</w:rPr>
      </w:pPr>
    </w:p>
    <w:p w:rsidR="00AD2CA2" w:rsidRPr="00045B2F" w:rsidRDefault="00AD2CA2" w:rsidP="00045B2F">
      <w:pPr>
        <w:rPr>
          <w:rFonts w:ascii="Times New Roman" w:hAnsi="Times New Roman" w:cs="Times New Roman"/>
          <w:color w:val="0D0D0D" w:themeColor="text1" w:themeTint="F2"/>
        </w:rPr>
      </w:pPr>
    </w:p>
    <w:p w:rsidR="00AD2CA2" w:rsidRPr="00AD2CA2" w:rsidRDefault="00AD2CA2" w:rsidP="00AD2CA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AD2CA2" w:rsidRPr="00AD2CA2" w:rsidSect="00B266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3F" w:rsidRDefault="0039183F" w:rsidP="003F3FC9">
      <w:pPr>
        <w:spacing w:after="0" w:line="240" w:lineRule="auto"/>
      </w:pPr>
      <w:r>
        <w:separator/>
      </w:r>
    </w:p>
  </w:endnote>
  <w:endnote w:type="continuationSeparator" w:id="1">
    <w:p w:rsidR="0039183F" w:rsidRDefault="0039183F" w:rsidP="003F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3F" w:rsidRDefault="0039183F" w:rsidP="003F3FC9">
      <w:pPr>
        <w:spacing w:after="0" w:line="240" w:lineRule="auto"/>
      </w:pPr>
      <w:r>
        <w:separator/>
      </w:r>
    </w:p>
  </w:footnote>
  <w:footnote w:type="continuationSeparator" w:id="1">
    <w:p w:rsidR="0039183F" w:rsidRDefault="0039183F" w:rsidP="003F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4D"/>
    <w:rsid w:val="00045B2F"/>
    <w:rsid w:val="001145B6"/>
    <w:rsid w:val="002A67AC"/>
    <w:rsid w:val="002D7101"/>
    <w:rsid w:val="003824B5"/>
    <w:rsid w:val="0039183F"/>
    <w:rsid w:val="003F3FC9"/>
    <w:rsid w:val="00484201"/>
    <w:rsid w:val="00606F92"/>
    <w:rsid w:val="007444F1"/>
    <w:rsid w:val="00A552EB"/>
    <w:rsid w:val="00AD2CA2"/>
    <w:rsid w:val="00B2664D"/>
    <w:rsid w:val="00B85429"/>
    <w:rsid w:val="00DC26D1"/>
    <w:rsid w:val="00F25F42"/>
    <w:rsid w:val="00FA356C"/>
    <w:rsid w:val="00F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8"/>
  </w:style>
  <w:style w:type="paragraph" w:styleId="1">
    <w:name w:val="heading 1"/>
    <w:basedOn w:val="a"/>
    <w:link w:val="10"/>
    <w:uiPriority w:val="9"/>
    <w:qFormat/>
    <w:rsid w:val="00AD2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FC9"/>
  </w:style>
  <w:style w:type="paragraph" w:styleId="a5">
    <w:name w:val="footer"/>
    <w:basedOn w:val="a"/>
    <w:link w:val="a6"/>
    <w:uiPriority w:val="99"/>
    <w:semiHidden/>
    <w:unhideWhenUsed/>
    <w:rsid w:val="003F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FC9"/>
  </w:style>
  <w:style w:type="character" w:customStyle="1" w:styleId="10">
    <w:name w:val="Заголовок 1 Знак"/>
    <w:basedOn w:val="a0"/>
    <w:link w:val="1"/>
    <w:uiPriority w:val="9"/>
    <w:rsid w:val="00AD2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AD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D2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n--80aaa1aleienmm2b7gen.xn--p1ai/docs/zayavka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aa1aleienmm2b7gen.xn--p1ai/docs/zayavka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armusicalfest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ropmefil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ol</dc:creator>
  <cp:keywords/>
  <dc:description/>
  <cp:lastModifiedBy>05</cp:lastModifiedBy>
  <cp:revision>9</cp:revision>
  <dcterms:created xsi:type="dcterms:W3CDTF">2017-08-03T13:22:00Z</dcterms:created>
  <dcterms:modified xsi:type="dcterms:W3CDTF">2017-09-18T07:41:00Z</dcterms:modified>
</cp:coreProperties>
</file>