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61" w:rsidRDefault="00200D61" w:rsidP="00200D61">
      <w:pPr>
        <w:rPr>
          <w:rFonts w:cs="Times New Roman"/>
          <w:b/>
          <w:color w:val="0D0D0D" w:themeColor="text1" w:themeTint="F2"/>
          <w:sz w:val="24"/>
          <w:szCs w:val="24"/>
        </w:rPr>
      </w:pPr>
      <w:r w:rsidRPr="002574BF">
        <w:rPr>
          <w:rFonts w:cs="Times New Roman"/>
          <w:b/>
          <w:color w:val="0D0D0D" w:themeColor="text1" w:themeTint="F2"/>
          <w:sz w:val="24"/>
          <w:szCs w:val="24"/>
        </w:rPr>
        <w:t xml:space="preserve">Владимир Васильев: «Ислам – неотъемлемая часть российской государственности, ее истории и культуры» </w:t>
      </w:r>
    </w:p>
    <w:p w:rsidR="00200D61" w:rsidRPr="002574BF" w:rsidRDefault="00200D61" w:rsidP="00200D61">
      <w:pPr>
        <w:rPr>
          <w:rFonts w:cs="Times New Roman"/>
          <w:b/>
          <w:color w:val="0D0D0D" w:themeColor="text1" w:themeTint="F2"/>
          <w:sz w:val="24"/>
          <w:szCs w:val="24"/>
        </w:rPr>
      </w:pPr>
      <w:r>
        <w:rPr>
          <w:rFonts w:cs="Times New Roman"/>
          <w:b/>
          <w:noProof/>
          <w:color w:val="0D0D0D" w:themeColor="text1" w:themeTint="F2"/>
          <w:sz w:val="24"/>
          <w:szCs w:val="24"/>
        </w:rPr>
        <w:drawing>
          <wp:inline distT="0" distB="0" distL="0" distR="0">
            <wp:extent cx="3657735" cy="2743200"/>
            <wp:effectExtent l="19050" t="0" r="0" b="0"/>
            <wp:docPr id="2" name="Рисунок 1" descr="C:\Users\Гаджи\Desktop\394476-INNERRESIZED600-600-IMG_20181112_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джи\Desktop\394476-INNERRESIZED600-600-IMG_20181112_WA0010.jpg"/>
                    <pic:cNvPicPr>
                      <a:picLocks noChangeAspect="1" noChangeArrowheads="1"/>
                    </pic:cNvPicPr>
                  </pic:nvPicPr>
                  <pic:blipFill>
                    <a:blip r:embed="rId4"/>
                    <a:srcRect/>
                    <a:stretch>
                      <a:fillRect/>
                    </a:stretch>
                  </pic:blipFill>
                  <pic:spPr bwMode="auto">
                    <a:xfrm>
                      <a:off x="0" y="0"/>
                      <a:ext cx="3660740" cy="2745454"/>
                    </a:xfrm>
                    <a:prstGeom prst="rect">
                      <a:avLst/>
                    </a:prstGeom>
                    <a:noFill/>
                    <a:ln w="9525">
                      <a:noFill/>
                      <a:miter lim="800000"/>
                      <a:headEnd/>
                      <a:tailEnd/>
                    </a:ln>
                  </pic:spPr>
                </pic:pic>
              </a:graphicData>
            </a:graphic>
          </wp:inline>
        </w:drawing>
      </w:r>
    </w:p>
    <w:p w:rsidR="00200D61" w:rsidRPr="002574BF" w:rsidRDefault="00200D61" w:rsidP="00200D61">
      <w:pPr>
        <w:rPr>
          <w:rFonts w:cs="Times New Roman"/>
          <w:color w:val="0D0D0D" w:themeColor="text1" w:themeTint="F2"/>
          <w:sz w:val="24"/>
          <w:szCs w:val="24"/>
        </w:rPr>
      </w:pPr>
    </w:p>
    <w:p w:rsidR="00200D61" w:rsidRPr="002574BF" w:rsidRDefault="00200D61" w:rsidP="00200D61">
      <w:pPr>
        <w:rPr>
          <w:rFonts w:cs="Times New Roman"/>
          <w:color w:val="0D0D0D" w:themeColor="text1" w:themeTint="F2"/>
          <w:sz w:val="24"/>
          <w:szCs w:val="24"/>
        </w:rPr>
      </w:pPr>
      <w:r w:rsidRPr="002574BF">
        <w:rPr>
          <w:rFonts w:cs="Times New Roman"/>
          <w:color w:val="0D0D0D" w:themeColor="text1" w:themeTint="F2"/>
          <w:sz w:val="24"/>
          <w:szCs w:val="24"/>
        </w:rPr>
        <w:t>12 ноября Глава Дагестана Владимир Васильев принял участие в работе пленарного заседания Группы стратегического видения «Россия – исламский мир» на тему «Противодействие экстремизму посредством образования молодежи».</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Открыл и вёл мероприятие директор Центра партнёрства цивилизаций МГИМО (У) МИД РФ, посол, координатор Группы Вениамин Попов. Поприветствовав </w:t>
      </w:r>
      <w:proofErr w:type="gramStart"/>
      <w:r w:rsidRPr="002574BF">
        <w:rPr>
          <w:rFonts w:cs="Times New Roman"/>
          <w:color w:val="0D0D0D" w:themeColor="text1" w:themeTint="F2"/>
          <w:sz w:val="24"/>
          <w:szCs w:val="24"/>
        </w:rPr>
        <w:t>собравшихся</w:t>
      </w:r>
      <w:proofErr w:type="gramEnd"/>
      <w:r w:rsidRPr="002574BF">
        <w:rPr>
          <w:rFonts w:cs="Times New Roman"/>
          <w:color w:val="0D0D0D" w:themeColor="text1" w:themeTint="F2"/>
          <w:sz w:val="24"/>
          <w:szCs w:val="24"/>
        </w:rPr>
        <w:t xml:space="preserve">, он сказал: «Наш мир переживает переломный момент, усиливается напряженность в международных отношениях. В этих условиях еще большую важность приобретает сотрудничество России и мусульманских государств. В Российской Федерации проживает 20 </w:t>
      </w:r>
      <w:proofErr w:type="spellStart"/>
      <w:proofErr w:type="gramStart"/>
      <w:r w:rsidRPr="002574BF">
        <w:rPr>
          <w:rFonts w:cs="Times New Roman"/>
          <w:color w:val="0D0D0D" w:themeColor="text1" w:themeTint="F2"/>
          <w:sz w:val="24"/>
          <w:szCs w:val="24"/>
        </w:rPr>
        <w:t>млн</w:t>
      </w:r>
      <w:proofErr w:type="spellEnd"/>
      <w:proofErr w:type="gramEnd"/>
      <w:r w:rsidRPr="002574BF">
        <w:rPr>
          <w:rFonts w:cs="Times New Roman"/>
          <w:color w:val="0D0D0D" w:themeColor="text1" w:themeTint="F2"/>
          <w:sz w:val="24"/>
          <w:szCs w:val="24"/>
        </w:rPr>
        <w:t xml:space="preserve"> мусульман, а в остальном мире – почти 1,8 млрд. Укрепление и расширение нашего взаимодействия может принести долговременный эффект не только в плане стабилизации обстановки, но и реального упрочения международного мира и безопасности. Координация действий России, Турции и Ирана в Сирии дала возможность не только фактически положить конец семилетнему гражданскому конфликту, но и выйти на реальное политическое урегулирование. Достигнутая договорённость между Москвой и Эр-Риядом об ограничении потолков добычи нефти позволила выйти на оптимальные в нынешних условиях цены на нефть, соглашение о восстановлении прямых авиарейсов из России в Турцию и Египет явилось существенным фактором экономической поддержки этих государств. Россия ныне экспортирует 30 </w:t>
      </w:r>
      <w:proofErr w:type="spellStart"/>
      <w:proofErr w:type="gramStart"/>
      <w:r w:rsidRPr="002574BF">
        <w:rPr>
          <w:rFonts w:cs="Times New Roman"/>
          <w:color w:val="0D0D0D" w:themeColor="text1" w:themeTint="F2"/>
          <w:sz w:val="24"/>
          <w:szCs w:val="24"/>
        </w:rPr>
        <w:t>млн</w:t>
      </w:r>
      <w:proofErr w:type="spellEnd"/>
      <w:proofErr w:type="gramEnd"/>
      <w:r w:rsidRPr="002574BF">
        <w:rPr>
          <w:rFonts w:cs="Times New Roman"/>
          <w:color w:val="0D0D0D" w:themeColor="text1" w:themeTint="F2"/>
          <w:sz w:val="24"/>
          <w:szCs w:val="24"/>
        </w:rPr>
        <w:t xml:space="preserve"> тонн зерна в год, 80% этих поставок приходится на мусульманские страны: от Нигерии до Индонезии. Мы и дальше готовы развивать наши отношения с мусульманскими государствами во всех сферах, будь то торговля, обороноспособность, атомная промышленность и так далее. В этом плане деятельность Группы стратегического видения «Россия – исламский мир» во главе с Рустамом </w:t>
      </w:r>
      <w:proofErr w:type="spellStart"/>
      <w:r w:rsidRPr="002574BF">
        <w:rPr>
          <w:rFonts w:cs="Times New Roman"/>
          <w:color w:val="0D0D0D" w:themeColor="text1" w:themeTint="F2"/>
          <w:sz w:val="24"/>
          <w:szCs w:val="24"/>
        </w:rPr>
        <w:t>Нургалиевичем</w:t>
      </w:r>
      <w:proofErr w:type="spellEnd"/>
      <w:r w:rsidRPr="002574BF">
        <w:rPr>
          <w:rFonts w:cs="Times New Roman"/>
          <w:color w:val="0D0D0D" w:themeColor="text1" w:themeTint="F2"/>
          <w:sz w:val="24"/>
          <w:szCs w:val="24"/>
        </w:rPr>
        <w:t xml:space="preserve"> </w:t>
      </w:r>
      <w:proofErr w:type="spellStart"/>
      <w:r w:rsidRPr="002574BF">
        <w:rPr>
          <w:rFonts w:cs="Times New Roman"/>
          <w:color w:val="0D0D0D" w:themeColor="text1" w:themeTint="F2"/>
          <w:sz w:val="24"/>
          <w:szCs w:val="24"/>
        </w:rPr>
        <w:t>Миннихановым</w:t>
      </w:r>
      <w:proofErr w:type="spellEnd"/>
      <w:r w:rsidRPr="002574BF">
        <w:rPr>
          <w:rFonts w:cs="Times New Roman"/>
          <w:color w:val="0D0D0D" w:themeColor="text1" w:themeTint="F2"/>
          <w:sz w:val="24"/>
          <w:szCs w:val="24"/>
        </w:rPr>
        <w:t xml:space="preserve"> всемерно способствует налаживанию наших связей в хозяйственной, духовной, культурной, гуманитарной и иных областях».</w:t>
      </w:r>
      <w:r w:rsidRPr="002574BF">
        <w:rPr>
          <w:rFonts w:cs="Times New Roman"/>
          <w:color w:val="0D0D0D" w:themeColor="text1" w:themeTint="F2"/>
          <w:sz w:val="24"/>
          <w:szCs w:val="24"/>
        </w:rPr>
        <w:br/>
      </w:r>
      <w:r w:rsidRPr="002574BF">
        <w:rPr>
          <w:rFonts w:cs="Times New Roman"/>
          <w:color w:val="0D0D0D" w:themeColor="text1" w:themeTint="F2"/>
          <w:sz w:val="24"/>
          <w:szCs w:val="24"/>
        </w:rPr>
        <w:lastRenderedPageBreak/>
        <w:br/>
        <w:t>В ходе выступления Вениамин Попов подробно рассказал о проведенной Группой работе, в том числе организованных конференциях, изданных книгах и созданном фильме.</w:t>
      </w:r>
      <w:r w:rsidRPr="002574BF">
        <w:rPr>
          <w:rFonts w:cs="Times New Roman"/>
          <w:color w:val="0D0D0D" w:themeColor="text1" w:themeTint="F2"/>
          <w:sz w:val="24"/>
          <w:szCs w:val="24"/>
        </w:rPr>
        <w:br/>
      </w:r>
      <w:r w:rsidRPr="002574BF">
        <w:rPr>
          <w:rFonts w:cs="Times New Roman"/>
          <w:color w:val="0D0D0D" w:themeColor="text1" w:themeTint="F2"/>
          <w:sz w:val="24"/>
          <w:szCs w:val="24"/>
        </w:rPr>
        <w:br/>
      </w:r>
      <w:proofErr w:type="gramStart"/>
      <w:r w:rsidRPr="002574BF">
        <w:rPr>
          <w:rFonts w:cs="Times New Roman"/>
          <w:color w:val="0D0D0D" w:themeColor="text1" w:themeTint="F2"/>
          <w:sz w:val="24"/>
          <w:szCs w:val="24"/>
        </w:rPr>
        <w:t>«В настоящее время, когда угроза международного терроризма остается реальной опасностью для всех без исключения стран, и когда наши западные партнеры практически не отозвались на призыв Президента РФ Владимира Путина создать общий фронт борьбы против международного терроризма, мы хотим основные усилия сосредоточить на профилактической работе среди мусульманской молодежи и в этих целях предлагаем создать проект «Школа молодого лидера».</w:t>
      </w:r>
      <w:proofErr w:type="gramEnd"/>
      <w:r w:rsidRPr="002574BF">
        <w:rPr>
          <w:rFonts w:cs="Times New Roman"/>
          <w:color w:val="0D0D0D" w:themeColor="text1" w:themeTint="F2"/>
          <w:sz w:val="24"/>
          <w:szCs w:val="24"/>
        </w:rPr>
        <w:t xml:space="preserve"> На его базе мы можем подготовить руководителей, способных не только бороться с экстремизмом, но и, прежде всего, не допускать появления такого рода настроений», – считает директор Центра партнёрства цивилизаций МГИМО (У) МИД РФ.</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Затем выступил Президент Республики Татарстан, Председатель Группы стратегического видения «Россия – исламский мир» Рустам </w:t>
      </w:r>
      <w:proofErr w:type="spellStart"/>
      <w:r w:rsidRPr="002574BF">
        <w:rPr>
          <w:rFonts w:cs="Times New Roman"/>
          <w:color w:val="0D0D0D" w:themeColor="text1" w:themeTint="F2"/>
          <w:sz w:val="24"/>
          <w:szCs w:val="24"/>
        </w:rPr>
        <w:t>Минниханов</w:t>
      </w:r>
      <w:proofErr w:type="spellEnd"/>
      <w:r w:rsidRPr="002574BF">
        <w:rPr>
          <w:rFonts w:cs="Times New Roman"/>
          <w:color w:val="0D0D0D" w:themeColor="text1" w:themeTint="F2"/>
          <w:sz w:val="24"/>
          <w:szCs w:val="24"/>
        </w:rPr>
        <w:t xml:space="preserve">. Он, в частности, сказал: «Позвольте поблагодарить Главу Дагестана Владимира </w:t>
      </w:r>
      <w:proofErr w:type="spellStart"/>
      <w:r w:rsidRPr="002574BF">
        <w:rPr>
          <w:rFonts w:cs="Times New Roman"/>
          <w:color w:val="0D0D0D" w:themeColor="text1" w:themeTint="F2"/>
          <w:sz w:val="24"/>
          <w:szCs w:val="24"/>
        </w:rPr>
        <w:t>Абдуалиевича</w:t>
      </w:r>
      <w:proofErr w:type="spellEnd"/>
      <w:r w:rsidRPr="002574BF">
        <w:rPr>
          <w:rFonts w:cs="Times New Roman"/>
          <w:color w:val="0D0D0D" w:themeColor="text1" w:themeTint="F2"/>
          <w:sz w:val="24"/>
          <w:szCs w:val="24"/>
        </w:rPr>
        <w:t xml:space="preserve"> Васильева и всех дагестанских коллег за гостеприимство и прекрасно организованную программу пребывания членов Группы».</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Продолжая, Рустам </w:t>
      </w:r>
      <w:proofErr w:type="spellStart"/>
      <w:r w:rsidRPr="002574BF">
        <w:rPr>
          <w:rFonts w:cs="Times New Roman"/>
          <w:color w:val="0D0D0D" w:themeColor="text1" w:themeTint="F2"/>
          <w:sz w:val="24"/>
          <w:szCs w:val="24"/>
        </w:rPr>
        <w:t>Минниханов</w:t>
      </w:r>
      <w:proofErr w:type="spellEnd"/>
      <w:r w:rsidRPr="002574BF">
        <w:rPr>
          <w:rFonts w:cs="Times New Roman"/>
          <w:color w:val="0D0D0D" w:themeColor="text1" w:themeTint="F2"/>
          <w:sz w:val="24"/>
          <w:szCs w:val="24"/>
        </w:rPr>
        <w:t xml:space="preserve"> выразил благодарность за внимание и поддержку деятельности объединения Президенту РФ Владимиру Путину, Министру иностранных дел страны Сергею Лаврову и почетным гостям. После этого он зачитал приветствие главы государства, адресованное участникам мероприятия. В частности, в нем говорилось:</w:t>
      </w:r>
      <w:r w:rsidRPr="002574BF">
        <w:rPr>
          <w:rFonts w:cs="Times New Roman"/>
          <w:color w:val="0D0D0D" w:themeColor="text1" w:themeTint="F2"/>
          <w:sz w:val="24"/>
          <w:szCs w:val="24"/>
        </w:rPr>
        <w:br/>
      </w:r>
      <w:r w:rsidRPr="002574BF">
        <w:rPr>
          <w:rFonts w:cs="Times New Roman"/>
          <w:color w:val="0D0D0D" w:themeColor="text1" w:themeTint="F2"/>
          <w:sz w:val="24"/>
          <w:szCs w:val="24"/>
        </w:rPr>
        <w:br/>
        <w:t>«Дорогие друзья! Сердечно приветствую вас по случаю открытия очередного заседания Группы стратегического видения «Россия – исламский мир». Российская Федерация придает большое значение развитию дружественных связей с мусульманскими странами – как на двусторонней основе, так и в рамках контактов с Организацией исламского сотрудничества.</w:t>
      </w:r>
      <w:r w:rsidRPr="002574BF">
        <w:rPr>
          <w:rFonts w:cs="Times New Roman"/>
          <w:color w:val="0D0D0D" w:themeColor="text1" w:themeTint="F2"/>
          <w:sz w:val="24"/>
          <w:szCs w:val="24"/>
        </w:rPr>
        <w:br/>
      </w:r>
      <w:r w:rsidRPr="002574BF">
        <w:rPr>
          <w:rFonts w:cs="Times New Roman"/>
          <w:color w:val="0D0D0D" w:themeColor="text1" w:themeTint="F2"/>
          <w:sz w:val="24"/>
          <w:szCs w:val="24"/>
        </w:rPr>
        <w:br/>
        <w:t>Наши позиции по многим актуальным вопросам глобальной и региональной повестки дня весьма близки. Мы вместе выступаем за построение справедливого демократического миропорядка, основывающегося на верховенстве права и свободного от любых форм дискриминации, силового диктата, экономического и информационного давления.</w:t>
      </w:r>
      <w:r w:rsidRPr="002574BF">
        <w:rPr>
          <w:rFonts w:cs="Times New Roman"/>
          <w:color w:val="0D0D0D" w:themeColor="text1" w:themeTint="F2"/>
          <w:sz w:val="24"/>
          <w:szCs w:val="24"/>
        </w:rPr>
        <w:br/>
      </w:r>
      <w:r w:rsidRPr="002574BF">
        <w:rPr>
          <w:rFonts w:cs="Times New Roman"/>
          <w:color w:val="0D0D0D" w:themeColor="text1" w:themeTint="F2"/>
          <w:sz w:val="24"/>
          <w:szCs w:val="24"/>
        </w:rPr>
        <w:br/>
        <w:t>Между Россией и государствами исламского мира налажено конструктивное торгово-экономическое, научно-техническое и гуманитарное сотрудничество, партнерское взаимодействие в урегулировании локальных конфликтов и кризисных ситуаций.</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Нынешняя встреча Группы посвящена очень важной проблематике – противодействию террористической и экстремистской идеологии, в том числе через работу с молодежью, координацию усилий в сферах образования и просвещения. Уверен, что вы обменяетесь </w:t>
      </w:r>
      <w:r w:rsidRPr="002574BF">
        <w:rPr>
          <w:rFonts w:cs="Times New Roman"/>
          <w:color w:val="0D0D0D" w:themeColor="text1" w:themeTint="F2"/>
          <w:sz w:val="24"/>
          <w:szCs w:val="24"/>
        </w:rPr>
        <w:lastRenderedPageBreak/>
        <w:t>полезным практическим опытом, наметите перспективные формы и направления совместной деятельности. Желаю вам плодотворного общения и всего самого доброго!».</w:t>
      </w:r>
      <w:r w:rsidRPr="002574BF">
        <w:rPr>
          <w:rFonts w:cs="Times New Roman"/>
          <w:color w:val="0D0D0D" w:themeColor="text1" w:themeTint="F2"/>
          <w:sz w:val="24"/>
          <w:szCs w:val="24"/>
        </w:rPr>
        <w:br/>
      </w:r>
      <w:r w:rsidRPr="002574BF">
        <w:rPr>
          <w:rFonts w:cs="Times New Roman"/>
          <w:color w:val="0D0D0D" w:themeColor="text1" w:themeTint="F2"/>
          <w:sz w:val="24"/>
          <w:szCs w:val="24"/>
        </w:rPr>
        <w:br/>
        <w:t>Переходя к обсуждению ключевого вопроса повестки, Президент РТ выразил уверенность в том, что заседание в Махачкале позволит членам Группы на примере Дагестана ознакомиться с опытом России в части профилактики экстремизма в молодежной среде посредством образования и развития межкультурных отношений.</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Рустам </w:t>
      </w:r>
      <w:proofErr w:type="spellStart"/>
      <w:r w:rsidRPr="002574BF">
        <w:rPr>
          <w:rFonts w:cs="Times New Roman"/>
          <w:color w:val="0D0D0D" w:themeColor="text1" w:themeTint="F2"/>
          <w:sz w:val="24"/>
          <w:szCs w:val="24"/>
        </w:rPr>
        <w:t>Минниханов</w:t>
      </w:r>
      <w:proofErr w:type="spellEnd"/>
      <w:r w:rsidRPr="002574BF">
        <w:rPr>
          <w:rFonts w:cs="Times New Roman"/>
          <w:color w:val="0D0D0D" w:themeColor="text1" w:themeTint="F2"/>
          <w:sz w:val="24"/>
          <w:szCs w:val="24"/>
        </w:rPr>
        <w:t xml:space="preserve"> также ознакомил присутствующих с деятельностью Группы стратегического видения «Россия – исламский мир»: «Под патронажем Группы за этот год проведена большая работа: 25 мероприятий, из них 13 – в Татарстане, 3 – в Москве, 8 – за рубежом, 1 – в Крыму. Среди основных событий стоит отметить 10-й юбилейный Международный экономический саммит «Россия – исламский мир: </w:t>
      </w:r>
      <w:proofErr w:type="spellStart"/>
      <w:r w:rsidRPr="002574BF">
        <w:rPr>
          <w:rFonts w:cs="Times New Roman"/>
          <w:color w:val="0D0D0D" w:themeColor="text1" w:themeTint="F2"/>
          <w:sz w:val="24"/>
          <w:szCs w:val="24"/>
        </w:rPr>
        <w:t>KazanSummit</w:t>
      </w:r>
      <w:proofErr w:type="spellEnd"/>
      <w:r w:rsidRPr="002574BF">
        <w:rPr>
          <w:rFonts w:cs="Times New Roman"/>
          <w:color w:val="0D0D0D" w:themeColor="text1" w:themeTint="F2"/>
          <w:sz w:val="24"/>
          <w:szCs w:val="24"/>
        </w:rPr>
        <w:t xml:space="preserve">», в </w:t>
      </w:r>
      <w:proofErr w:type="gramStart"/>
      <w:r w:rsidRPr="002574BF">
        <w:rPr>
          <w:rFonts w:cs="Times New Roman"/>
          <w:color w:val="0D0D0D" w:themeColor="text1" w:themeTint="F2"/>
          <w:sz w:val="24"/>
          <w:szCs w:val="24"/>
        </w:rPr>
        <w:t>котором</w:t>
      </w:r>
      <w:proofErr w:type="gramEnd"/>
      <w:r w:rsidRPr="002574BF">
        <w:rPr>
          <w:rFonts w:cs="Times New Roman"/>
          <w:color w:val="0D0D0D" w:themeColor="text1" w:themeTint="F2"/>
          <w:sz w:val="24"/>
          <w:szCs w:val="24"/>
        </w:rPr>
        <w:t xml:space="preserve"> принял участие Генеральный секретарь ОИС, господин </w:t>
      </w:r>
      <w:proofErr w:type="spellStart"/>
      <w:r w:rsidRPr="002574BF">
        <w:rPr>
          <w:rFonts w:cs="Times New Roman"/>
          <w:color w:val="0D0D0D" w:themeColor="text1" w:themeTint="F2"/>
          <w:sz w:val="24"/>
          <w:szCs w:val="24"/>
        </w:rPr>
        <w:t>Юсеф</w:t>
      </w:r>
      <w:proofErr w:type="spellEnd"/>
      <w:r w:rsidRPr="002574BF">
        <w:rPr>
          <w:rFonts w:cs="Times New Roman"/>
          <w:color w:val="0D0D0D" w:themeColor="text1" w:themeTint="F2"/>
          <w:sz w:val="24"/>
          <w:szCs w:val="24"/>
        </w:rPr>
        <w:t xml:space="preserve"> </w:t>
      </w:r>
      <w:proofErr w:type="spellStart"/>
      <w:r w:rsidRPr="002574BF">
        <w:rPr>
          <w:rFonts w:cs="Times New Roman"/>
          <w:color w:val="0D0D0D" w:themeColor="text1" w:themeTint="F2"/>
          <w:sz w:val="24"/>
          <w:szCs w:val="24"/>
        </w:rPr>
        <w:t>Аль-Осеймин</w:t>
      </w:r>
      <w:proofErr w:type="spellEnd"/>
      <w:r w:rsidRPr="002574BF">
        <w:rPr>
          <w:rFonts w:cs="Times New Roman"/>
          <w:color w:val="0D0D0D" w:themeColor="text1" w:themeTint="F2"/>
          <w:sz w:val="24"/>
          <w:szCs w:val="24"/>
        </w:rPr>
        <w:t>, Международный форум «Журналисты мусульманских стран за партнерство цивилизаций», конференция «Диалог культур – наследие Ч.Т. Айтматова». Безусловно, ключевым мероприятием текущего года станет IV заседание Группы, которое в эти дни проходит в столице гостеприимного Дагестана».</w:t>
      </w:r>
      <w:r w:rsidRPr="002574BF">
        <w:rPr>
          <w:rFonts w:cs="Times New Roman"/>
          <w:color w:val="0D0D0D" w:themeColor="text1" w:themeTint="F2"/>
          <w:sz w:val="24"/>
          <w:szCs w:val="24"/>
        </w:rPr>
        <w:br/>
      </w:r>
      <w:r w:rsidRPr="002574BF">
        <w:rPr>
          <w:rFonts w:cs="Times New Roman"/>
          <w:color w:val="0D0D0D" w:themeColor="text1" w:themeTint="F2"/>
          <w:sz w:val="24"/>
          <w:szCs w:val="24"/>
        </w:rPr>
        <w:br/>
        <w:t>Вместе с тем он акцентировал внимание на том, что одним из важных направлений в деятельности Группы является сотрудничество в области образования и молодёжной политики.</w:t>
      </w:r>
      <w:r w:rsidRPr="002574BF">
        <w:rPr>
          <w:rFonts w:cs="Times New Roman"/>
          <w:color w:val="0D0D0D" w:themeColor="text1" w:themeTint="F2"/>
          <w:sz w:val="24"/>
          <w:szCs w:val="24"/>
        </w:rPr>
        <w:br/>
      </w:r>
      <w:r w:rsidRPr="002574BF">
        <w:rPr>
          <w:rFonts w:cs="Times New Roman"/>
          <w:color w:val="0D0D0D" w:themeColor="text1" w:themeTint="F2"/>
          <w:sz w:val="24"/>
          <w:szCs w:val="24"/>
        </w:rPr>
        <w:br/>
        <w:t>«Различные террористические группировки продолжают активно вовлекать молодежь в свои ряды. Поэтому по-прежнему остро стоит вопрос, касающийся идеологической ориентации подрастающего поколения, его обучения, воспитания и успешной самореализации. Как известно, именно среди молодежи наиболее быстро происходит накопление и реализация негативного протестного потенциала. Вполне закономерно, что за умы и сердца молодого поколения идёт борьба. И сегодня для идеологической обработки всё активнее используются современные информационные технологии. В этой связи огромную роль играют как профилактические работы, так и реализация комплекса научно-образовательных мер. В Татарстане накоплен определенный опыт работы в этом направлении. Мы готовы им делиться. Проводимая в нашей республике работа с молодёжью, образовательная политика направлена, прежде всего, на обеспечение самореализации различных категорий молодёжи, формирование для этого соответствующей инфраструктуры. Данная деятельность носит системный, межведомственный характер. Сегодня в Татарстане реализуется ряд крупных проектов, интегрирующих созидательный потенциал молодёжи: Форум мусульманской молодежи, Молодёжная Ассамблея народов Татарстана, Казанский открытый университет талантов, Национальное молодёжное движение «</w:t>
      </w:r>
      <w:proofErr w:type="spellStart"/>
      <w:r w:rsidRPr="002574BF">
        <w:rPr>
          <w:rFonts w:cs="Times New Roman"/>
          <w:color w:val="0D0D0D" w:themeColor="text1" w:themeTint="F2"/>
          <w:sz w:val="24"/>
          <w:szCs w:val="24"/>
        </w:rPr>
        <w:t>Сэлэт</w:t>
      </w:r>
      <w:proofErr w:type="spellEnd"/>
      <w:r w:rsidRPr="002574BF">
        <w:rPr>
          <w:rFonts w:cs="Times New Roman"/>
          <w:color w:val="0D0D0D" w:themeColor="text1" w:themeTint="F2"/>
          <w:sz w:val="24"/>
          <w:szCs w:val="24"/>
        </w:rPr>
        <w:t>», Всемирный форум татарской молодежи, Академия молодежной дипломатии и другие», – сообщил руководитель субъекта.</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По словам Рустама </w:t>
      </w:r>
      <w:proofErr w:type="spellStart"/>
      <w:r w:rsidRPr="002574BF">
        <w:rPr>
          <w:rFonts w:cs="Times New Roman"/>
          <w:color w:val="0D0D0D" w:themeColor="text1" w:themeTint="F2"/>
          <w:sz w:val="24"/>
          <w:szCs w:val="24"/>
        </w:rPr>
        <w:t>Минниханова</w:t>
      </w:r>
      <w:proofErr w:type="spellEnd"/>
      <w:r w:rsidRPr="002574BF">
        <w:rPr>
          <w:rFonts w:cs="Times New Roman"/>
          <w:color w:val="0D0D0D" w:themeColor="text1" w:themeTint="F2"/>
          <w:sz w:val="24"/>
          <w:szCs w:val="24"/>
        </w:rPr>
        <w:t xml:space="preserve">, большое внимание в регионе уделяется сфере </w:t>
      </w:r>
      <w:r w:rsidRPr="002574BF">
        <w:rPr>
          <w:rFonts w:cs="Times New Roman"/>
          <w:color w:val="0D0D0D" w:themeColor="text1" w:themeTint="F2"/>
          <w:sz w:val="24"/>
          <w:szCs w:val="24"/>
        </w:rPr>
        <w:lastRenderedPageBreak/>
        <w:t xml:space="preserve">мусульманского образования. В республике функционирует четырехступенчатая система образования: </w:t>
      </w:r>
      <w:proofErr w:type="spellStart"/>
      <w:r w:rsidRPr="002574BF">
        <w:rPr>
          <w:rFonts w:cs="Times New Roman"/>
          <w:color w:val="0D0D0D" w:themeColor="text1" w:themeTint="F2"/>
          <w:sz w:val="24"/>
          <w:szCs w:val="24"/>
        </w:rPr>
        <w:t>примечетские</w:t>
      </w:r>
      <w:proofErr w:type="spellEnd"/>
      <w:r w:rsidRPr="002574BF">
        <w:rPr>
          <w:rFonts w:cs="Times New Roman"/>
          <w:color w:val="0D0D0D" w:themeColor="text1" w:themeTint="F2"/>
          <w:sz w:val="24"/>
          <w:szCs w:val="24"/>
        </w:rPr>
        <w:t xml:space="preserve"> курсы – медресе – Российский исламский институт – Болгарская исламская академия.</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«Академия, </w:t>
      </w:r>
      <w:proofErr w:type="gramStart"/>
      <w:r w:rsidRPr="002574BF">
        <w:rPr>
          <w:rFonts w:cs="Times New Roman"/>
          <w:color w:val="0D0D0D" w:themeColor="text1" w:themeTint="F2"/>
          <w:sz w:val="24"/>
          <w:szCs w:val="24"/>
        </w:rPr>
        <w:t>инициативу</w:t>
      </w:r>
      <w:proofErr w:type="gramEnd"/>
      <w:r w:rsidRPr="002574BF">
        <w:rPr>
          <w:rFonts w:cs="Times New Roman"/>
          <w:color w:val="0D0D0D" w:themeColor="text1" w:themeTint="F2"/>
          <w:sz w:val="24"/>
          <w:szCs w:val="24"/>
        </w:rPr>
        <w:t xml:space="preserve"> по созданию которой поддержал Президент нашей страны Владимир Владимирович Путин, призвана стать завершающим этапом системы религиозного образования», – заявил глава РТ, добавив при этом, что на особом контроле следует держать вопросы, касающиеся социального положения молодежи, прежде всего трудовой занятости, обеспечения доступности учреждений спортивной и культурной инфраструктуры, творческой самореализации личности. Также было указано, что следует уделить особое внимание сетевым сообществам, объединяющим молодое поколение. Определяющую роль в данной работе, по мнению Рустама </w:t>
      </w:r>
      <w:proofErr w:type="spellStart"/>
      <w:r w:rsidRPr="002574BF">
        <w:rPr>
          <w:rFonts w:cs="Times New Roman"/>
          <w:color w:val="0D0D0D" w:themeColor="text1" w:themeTint="F2"/>
          <w:sz w:val="24"/>
          <w:szCs w:val="24"/>
        </w:rPr>
        <w:t>Минниханова</w:t>
      </w:r>
      <w:proofErr w:type="spellEnd"/>
      <w:r w:rsidRPr="002574BF">
        <w:rPr>
          <w:rFonts w:cs="Times New Roman"/>
          <w:color w:val="0D0D0D" w:themeColor="text1" w:themeTint="F2"/>
          <w:sz w:val="24"/>
          <w:szCs w:val="24"/>
        </w:rPr>
        <w:t>, должны играть образовательные и научно-исследовательские центры по изучению проблем в молодежной среде.</w:t>
      </w:r>
      <w:r w:rsidRPr="002574BF">
        <w:rPr>
          <w:rFonts w:cs="Times New Roman"/>
          <w:color w:val="0D0D0D" w:themeColor="text1" w:themeTint="F2"/>
          <w:sz w:val="24"/>
          <w:szCs w:val="24"/>
        </w:rPr>
        <w:br/>
      </w:r>
      <w:r w:rsidRPr="002574BF">
        <w:rPr>
          <w:rFonts w:cs="Times New Roman"/>
          <w:color w:val="0D0D0D" w:themeColor="text1" w:themeTint="F2"/>
          <w:sz w:val="24"/>
          <w:szCs w:val="24"/>
        </w:rPr>
        <w:br/>
        <w:t>«Уверен, что в каждой из стран-участниц Группы стратегического видения есть свои успешные примеры работы с молодежью. Обмен опытом и лучшими практиками в этой сфере, безусловно, будет способствовать решению нашей общей стратегической задачи. Для этого необходимо использовать потенциал Организации исламского сотрудничества», – заметил Председатель Группы стратегического видения «Россия – исламский мир».</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В этой связи Рустам </w:t>
      </w:r>
      <w:proofErr w:type="spellStart"/>
      <w:r w:rsidRPr="002574BF">
        <w:rPr>
          <w:rFonts w:cs="Times New Roman"/>
          <w:color w:val="0D0D0D" w:themeColor="text1" w:themeTint="F2"/>
          <w:sz w:val="24"/>
          <w:szCs w:val="24"/>
        </w:rPr>
        <w:t>Минниханов</w:t>
      </w:r>
      <w:proofErr w:type="spellEnd"/>
      <w:r w:rsidRPr="002574BF">
        <w:rPr>
          <w:rFonts w:cs="Times New Roman"/>
          <w:color w:val="0D0D0D" w:themeColor="text1" w:themeTint="F2"/>
          <w:sz w:val="24"/>
          <w:szCs w:val="24"/>
        </w:rPr>
        <w:t xml:space="preserve"> предложил создать совместными усилиями Академию молодых лидеров, что, по его мнению, позволит использовать опыт и богатый интеллектуальный потенциал госуда</w:t>
      </w:r>
      <w:proofErr w:type="gramStart"/>
      <w:r w:rsidRPr="002574BF">
        <w:rPr>
          <w:rFonts w:cs="Times New Roman"/>
          <w:color w:val="0D0D0D" w:themeColor="text1" w:themeTint="F2"/>
          <w:sz w:val="24"/>
          <w:szCs w:val="24"/>
        </w:rPr>
        <w:t>рств дл</w:t>
      </w:r>
      <w:proofErr w:type="gramEnd"/>
      <w:r w:rsidRPr="002574BF">
        <w:rPr>
          <w:rFonts w:cs="Times New Roman"/>
          <w:color w:val="0D0D0D" w:themeColor="text1" w:themeTint="F2"/>
          <w:sz w:val="24"/>
          <w:szCs w:val="24"/>
        </w:rPr>
        <w:t>я подготовки специалистов нового поколения.</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«В содержательной части целесообразно было бы сделать упор на вопросах синтеза современных технологий и традиционных ценностей, партнерства цивилизаций и вопросах управления в условиях многополярного мира. Важно подготовить нашу молодежь к новой реальности и новому миропорядку, ответственному и честному </w:t>
      </w:r>
      <w:proofErr w:type="gramStart"/>
      <w:r w:rsidRPr="002574BF">
        <w:rPr>
          <w:rFonts w:cs="Times New Roman"/>
          <w:color w:val="0D0D0D" w:themeColor="text1" w:themeTint="F2"/>
          <w:sz w:val="24"/>
          <w:szCs w:val="24"/>
        </w:rPr>
        <w:t>отношению</w:t>
      </w:r>
      <w:proofErr w:type="gramEnd"/>
      <w:r w:rsidRPr="002574BF">
        <w:rPr>
          <w:rFonts w:cs="Times New Roman"/>
          <w:color w:val="0D0D0D" w:themeColor="text1" w:themeTint="F2"/>
          <w:sz w:val="24"/>
          <w:szCs w:val="24"/>
        </w:rPr>
        <w:t xml:space="preserve"> как к собственной стране, так и к своим партнерам, от этого будет зависеть будущее человечества», – резюмировал выступающий, при этом пожелав участникам заседания плодотворной работы и приятных впечатлений от пребывания в Дагестане.</w:t>
      </w:r>
      <w:r w:rsidRPr="002574BF">
        <w:rPr>
          <w:rFonts w:cs="Times New Roman"/>
          <w:color w:val="0D0D0D" w:themeColor="text1" w:themeTint="F2"/>
          <w:sz w:val="24"/>
          <w:szCs w:val="24"/>
        </w:rPr>
        <w:br/>
      </w:r>
      <w:r w:rsidRPr="002574BF">
        <w:rPr>
          <w:rFonts w:cs="Times New Roman"/>
          <w:color w:val="0D0D0D" w:themeColor="text1" w:themeTint="F2"/>
          <w:sz w:val="24"/>
          <w:szCs w:val="24"/>
        </w:rPr>
        <w:br/>
        <w:t>Со своей стороны Глава РД Владимир Васильев поприветствовал гостей на дагестанской земле и констатировал, что для республики честь – принимать столь представительный форум.</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«Дагестан – многонациональный регион, через который началось распространение ислама на территории современной Российской Федерации. Здесь исторически существуют три мировые религии – ислам, христианство и иудаизм – на принципах толерантности, веротерпимости и дружбы. Ислам – неотъемлемая часть российской государственности, ее истории и культуры. Глава нашего государства Владимир </w:t>
      </w:r>
      <w:r w:rsidRPr="002574BF">
        <w:rPr>
          <w:rFonts w:cs="Times New Roman"/>
          <w:color w:val="0D0D0D" w:themeColor="text1" w:themeTint="F2"/>
          <w:sz w:val="24"/>
          <w:szCs w:val="24"/>
        </w:rPr>
        <w:lastRenderedPageBreak/>
        <w:t>Владимирович Путин на встрече с муфтиями духовных управлений мусульман России в г</w:t>
      </w:r>
      <w:proofErr w:type="gramStart"/>
      <w:r w:rsidRPr="002574BF">
        <w:rPr>
          <w:rFonts w:cs="Times New Roman"/>
          <w:color w:val="0D0D0D" w:themeColor="text1" w:themeTint="F2"/>
          <w:sz w:val="24"/>
          <w:szCs w:val="24"/>
        </w:rPr>
        <w:t>.У</w:t>
      </w:r>
      <w:proofErr w:type="gramEnd"/>
      <w:r w:rsidRPr="002574BF">
        <w:rPr>
          <w:rFonts w:cs="Times New Roman"/>
          <w:color w:val="0D0D0D" w:themeColor="text1" w:themeTint="F2"/>
          <w:sz w:val="24"/>
          <w:szCs w:val="24"/>
        </w:rPr>
        <w:t>фе отметил: «Ислам стал значимым фактором общественно-политической жизни и внёс неоценимый вклад в духовное и культурное развитие нашего общества», – подчеркнул руководитель региона.</w:t>
      </w:r>
      <w:r w:rsidRPr="002574BF">
        <w:rPr>
          <w:rFonts w:cs="Times New Roman"/>
          <w:color w:val="0D0D0D" w:themeColor="text1" w:themeTint="F2"/>
          <w:sz w:val="24"/>
          <w:szCs w:val="24"/>
        </w:rPr>
        <w:br/>
      </w:r>
      <w:r w:rsidRPr="002574BF">
        <w:rPr>
          <w:rFonts w:cs="Times New Roman"/>
          <w:color w:val="0D0D0D" w:themeColor="text1" w:themeTint="F2"/>
          <w:sz w:val="24"/>
          <w:szCs w:val="24"/>
        </w:rPr>
        <w:br/>
        <w:t>По мнению Владимира Васильева, Россия имеет богатый исторический опыт диалога различных культур и вероисповеданий в деле укрепления общественно-политического согласия и стабильности внутри страны и за ее пределами. «Россия умеет защищать свои интересы. В 1999 году в Дагестане народное ополчение вместе с федеральными силами остановили и нанесли сокрушительный удар международным террористам», – напомнил он.</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Глава РД также сообщил, что сегодня в Дагестане 2672 религиозные организации, 1337 </w:t>
      </w:r>
      <w:proofErr w:type="spellStart"/>
      <w:r w:rsidRPr="002574BF">
        <w:rPr>
          <w:rFonts w:cs="Times New Roman"/>
          <w:color w:val="0D0D0D" w:themeColor="text1" w:themeTint="F2"/>
          <w:sz w:val="24"/>
          <w:szCs w:val="24"/>
        </w:rPr>
        <w:t>джума-мечети</w:t>
      </w:r>
      <w:proofErr w:type="spellEnd"/>
      <w:r w:rsidRPr="002574BF">
        <w:rPr>
          <w:rFonts w:cs="Times New Roman"/>
          <w:color w:val="0D0D0D" w:themeColor="text1" w:themeTint="F2"/>
          <w:sz w:val="24"/>
          <w:szCs w:val="24"/>
        </w:rPr>
        <w:t>, 116 квартальных мечетей, 158 молельных домов.</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«Активно развиваются связи регионов России с исламскими странами, для которых эти контакты являются важным элементом формирования внутренних стратегий социальной и культурной политики, интеграции усилий по расширению сфер взаимовыгодного сотрудничества в самых разных областях. В частности, в вопросах управления внутренним общественным процессом. Мы, наряду с очищением органов власти от коррупции и повышением роли общественных организаций, </w:t>
      </w:r>
      <w:proofErr w:type="gramStart"/>
      <w:r w:rsidRPr="002574BF">
        <w:rPr>
          <w:rFonts w:cs="Times New Roman"/>
          <w:color w:val="0D0D0D" w:themeColor="text1" w:themeTint="F2"/>
          <w:sz w:val="24"/>
          <w:szCs w:val="24"/>
        </w:rPr>
        <w:t>контролем за</w:t>
      </w:r>
      <w:proofErr w:type="gramEnd"/>
      <w:r w:rsidRPr="002574BF">
        <w:rPr>
          <w:rFonts w:cs="Times New Roman"/>
          <w:color w:val="0D0D0D" w:themeColor="text1" w:themeTint="F2"/>
          <w:sz w:val="24"/>
          <w:szCs w:val="24"/>
        </w:rPr>
        <w:t xml:space="preserve"> эффективным использованием бюджетных средств, в Дагестане учитываем и позитивные практики исламского мира по социализации молодежи, взаимодействию государства и общественных институтов, религиозных объединений», – рассказал Владимир Васильев.</w:t>
      </w:r>
      <w:r w:rsidRPr="002574BF">
        <w:rPr>
          <w:rFonts w:cs="Times New Roman"/>
          <w:color w:val="0D0D0D" w:themeColor="text1" w:themeTint="F2"/>
          <w:sz w:val="24"/>
          <w:szCs w:val="24"/>
        </w:rPr>
        <w:br/>
      </w:r>
      <w:r w:rsidRPr="002574BF">
        <w:rPr>
          <w:rFonts w:cs="Times New Roman"/>
          <w:color w:val="0D0D0D" w:themeColor="text1" w:themeTint="F2"/>
          <w:sz w:val="24"/>
          <w:szCs w:val="24"/>
        </w:rPr>
        <w:br/>
        <w:t>Руководитель региона в своем выступлении также затронул проблему глобализации и стремительного насыщения информационного пространства деструктивными идеологиями, в том числе экстремистскими.</w:t>
      </w:r>
      <w:r w:rsidRPr="002574BF">
        <w:rPr>
          <w:rFonts w:cs="Times New Roman"/>
          <w:color w:val="0D0D0D" w:themeColor="text1" w:themeTint="F2"/>
          <w:sz w:val="24"/>
          <w:szCs w:val="24"/>
        </w:rPr>
        <w:br/>
      </w:r>
      <w:r w:rsidRPr="002574BF">
        <w:rPr>
          <w:rFonts w:cs="Times New Roman"/>
          <w:color w:val="0D0D0D" w:themeColor="text1" w:themeTint="F2"/>
          <w:sz w:val="24"/>
          <w:szCs w:val="24"/>
        </w:rPr>
        <w:br/>
        <w:t>«Информационный и технологический прорыв последних десятилетий диктует нам необходимость выработки новых решений по формированию устойчивых механизмов преодоления существующих в современном мире проблем религиозно-политического экстремизма, разрушительной идеологии религиозной нетерпимости. В этой связи также хочу отметить позитивную роль Группы стратегического видения в выработке подходов к актуальным сегодня вопросам образования молодежи, подготовке высококвалифицированных кадров», – добавил он.</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Комментируя идею создания совместной площадки для обучения, Глава Дагестана отметил: «Школа молодого лидера, о которой сегодня было сказано, определяет и будущее нашей молодежи. Мы недавно в республике провели кадровый конкурс «Мой Дагестан», в нем приняли участие 11,5 тысяч молодых ребят. По итогам конкурса, 90% финалистов оказались жителями Дагестана, хотя представлены были 85 регионов России. Как показал конкурс, у молодежи есть много энергии, желания, стремления и </w:t>
      </w:r>
      <w:r w:rsidRPr="002574BF">
        <w:rPr>
          <w:rFonts w:cs="Times New Roman"/>
          <w:color w:val="0D0D0D" w:themeColor="text1" w:themeTint="F2"/>
          <w:sz w:val="24"/>
          <w:szCs w:val="24"/>
        </w:rPr>
        <w:lastRenderedPageBreak/>
        <w:t>способностей, чтобы служить своему народу», – сказал Владимир Васильев.</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Касаясь вопроса оттока молодежи от традиционных духовных и нравственных ценностей в условиях глобализации, Владимир Васильев сказал: «Поведенческие нормы молодого поколения зачастую формируются через Интернет-пространство и социальные сети, при отсутствии знаний и навыков разумного и критического подхода к происходящим в мире процессам они нередко становятся жертвами вербовщиков в экстремистские сообщества и сети. В этой связи налицо необходимость создания и внедрения в образовательный, просветительский и педагогический процесс специальных программ </w:t>
      </w:r>
      <w:proofErr w:type="spellStart"/>
      <w:r w:rsidRPr="002574BF">
        <w:rPr>
          <w:rFonts w:cs="Times New Roman"/>
          <w:color w:val="0D0D0D" w:themeColor="text1" w:themeTint="F2"/>
          <w:sz w:val="24"/>
          <w:szCs w:val="24"/>
        </w:rPr>
        <w:t>антиэкстремистской</w:t>
      </w:r>
      <w:proofErr w:type="spellEnd"/>
      <w:r w:rsidRPr="002574BF">
        <w:rPr>
          <w:rFonts w:cs="Times New Roman"/>
          <w:color w:val="0D0D0D" w:themeColor="text1" w:themeTint="F2"/>
          <w:sz w:val="24"/>
          <w:szCs w:val="24"/>
        </w:rPr>
        <w:t xml:space="preserve"> направленности, программ религиозного просвещения и образования, вырабатывающих у молодежи нравственный и интеллектуальный иммунитет».</w:t>
      </w:r>
      <w:r w:rsidRPr="002574BF">
        <w:rPr>
          <w:rFonts w:cs="Times New Roman"/>
          <w:color w:val="0D0D0D" w:themeColor="text1" w:themeTint="F2"/>
          <w:sz w:val="24"/>
          <w:szCs w:val="24"/>
        </w:rPr>
        <w:br/>
      </w:r>
      <w:r w:rsidRPr="002574BF">
        <w:rPr>
          <w:rFonts w:cs="Times New Roman"/>
          <w:color w:val="0D0D0D" w:themeColor="text1" w:themeTint="F2"/>
          <w:sz w:val="24"/>
          <w:szCs w:val="24"/>
        </w:rPr>
        <w:br/>
        <w:t>Завершая выступление, руководитель субъекта выразил уверенность в том, что обсуждение на заседании Группы вопросов, затрагивающих важнейшие аспекты диалога между Россией и сообществом Исламского мира, в условиях нарастания угроз и санкций будет способствовать поиску совместных решений в интересах народов.</w:t>
      </w:r>
      <w:r w:rsidRPr="002574BF">
        <w:rPr>
          <w:rFonts w:cs="Times New Roman"/>
          <w:color w:val="0D0D0D" w:themeColor="text1" w:themeTint="F2"/>
          <w:sz w:val="24"/>
          <w:szCs w:val="24"/>
        </w:rPr>
        <w:br/>
      </w:r>
      <w:r w:rsidRPr="002574BF">
        <w:rPr>
          <w:rFonts w:cs="Times New Roman"/>
          <w:color w:val="0D0D0D" w:themeColor="text1" w:themeTint="F2"/>
          <w:sz w:val="24"/>
          <w:szCs w:val="24"/>
        </w:rPr>
        <w:br/>
        <w:t>Далее дипломат, посол по особым поручениям МИД РФ Константин Шувалов огласил приветствие Министра иностранных дел РФ Сергея Лаврова:</w:t>
      </w:r>
      <w:r w:rsidRPr="002574BF">
        <w:rPr>
          <w:rFonts w:cs="Times New Roman"/>
          <w:color w:val="0D0D0D" w:themeColor="text1" w:themeTint="F2"/>
          <w:sz w:val="24"/>
          <w:szCs w:val="24"/>
        </w:rPr>
        <w:br/>
      </w:r>
      <w:r w:rsidRPr="002574BF">
        <w:rPr>
          <w:rFonts w:cs="Times New Roman"/>
          <w:color w:val="0D0D0D" w:themeColor="text1" w:themeTint="F2"/>
          <w:sz w:val="24"/>
          <w:szCs w:val="24"/>
        </w:rPr>
        <w:br/>
        <w:t>«Сердечно приветствую организаторов и участников четвертого заседания Группы стратегического видения «Россия – исламский мир», которое на этот раз проходит в Махачкале.</w:t>
      </w:r>
      <w:r w:rsidRPr="002574BF">
        <w:rPr>
          <w:rFonts w:cs="Times New Roman"/>
          <w:color w:val="0D0D0D" w:themeColor="text1" w:themeTint="F2"/>
          <w:sz w:val="24"/>
          <w:szCs w:val="24"/>
        </w:rPr>
        <w:br/>
      </w:r>
      <w:r w:rsidRPr="002574BF">
        <w:rPr>
          <w:rFonts w:cs="Times New Roman"/>
          <w:color w:val="0D0D0D" w:themeColor="text1" w:themeTint="F2"/>
          <w:sz w:val="24"/>
          <w:szCs w:val="24"/>
        </w:rPr>
        <w:br/>
        <w:t>Россию и государства исламского мира связывают многолетние отношения плодотворного сотрудничества. В их основе – приверженность зафиксированным в Уставе ООН фундаментальным принципам международной жизни, уважение самобытности народов мира, их естественного стремления самим выбирать модели социально-экономического развития.</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Полезный вклад в дальнейшее укрепление взаимопонимания, наращивание </w:t>
      </w:r>
      <w:proofErr w:type="spellStart"/>
      <w:r w:rsidRPr="002574BF">
        <w:rPr>
          <w:rFonts w:cs="Times New Roman"/>
          <w:color w:val="0D0D0D" w:themeColor="text1" w:themeTint="F2"/>
          <w:sz w:val="24"/>
          <w:szCs w:val="24"/>
        </w:rPr>
        <w:t>межцивилизационного</w:t>
      </w:r>
      <w:proofErr w:type="spellEnd"/>
      <w:r w:rsidRPr="002574BF">
        <w:rPr>
          <w:rFonts w:cs="Times New Roman"/>
          <w:color w:val="0D0D0D" w:themeColor="text1" w:themeTint="F2"/>
          <w:sz w:val="24"/>
          <w:szCs w:val="24"/>
        </w:rPr>
        <w:t xml:space="preserve"> и межкультурного диалога вносят и ваши встречи, объединяющие видных государственных, общественных, религиозных деятелей России и целого ряда мусульманских стран. Достигнутый уровень доверия позволяет в конструктивном ключе обсуждать актуальные проблемы современности.</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На этот раз в фокусе вашего внимания – насущные вопросы, </w:t>
      </w:r>
      <w:proofErr w:type="gramStart"/>
      <w:r w:rsidRPr="002574BF">
        <w:rPr>
          <w:rFonts w:cs="Times New Roman"/>
          <w:color w:val="0D0D0D" w:themeColor="text1" w:themeTint="F2"/>
          <w:sz w:val="24"/>
          <w:szCs w:val="24"/>
        </w:rPr>
        <w:t>связанные</w:t>
      </w:r>
      <w:proofErr w:type="gramEnd"/>
      <w:r w:rsidRPr="002574BF">
        <w:rPr>
          <w:rFonts w:cs="Times New Roman"/>
          <w:color w:val="0D0D0D" w:themeColor="text1" w:themeTint="F2"/>
          <w:sz w:val="24"/>
          <w:szCs w:val="24"/>
        </w:rPr>
        <w:t xml:space="preserve"> в том числе с недопущением распространения экстремистских идей среди молодого поколения. Убежден, что форум будет способствовать упрочению взаимодействия в области молодежной политики и образования, позволит выйти на реализацию совместных проектов в этой сфере. А также предоставит участникам хорошую возможность познакомиться с Дагестаном – регионом, где бок </w:t>
      </w:r>
      <w:proofErr w:type="gramStart"/>
      <w:r w:rsidRPr="002574BF">
        <w:rPr>
          <w:rFonts w:cs="Times New Roman"/>
          <w:color w:val="0D0D0D" w:themeColor="text1" w:themeTint="F2"/>
          <w:sz w:val="24"/>
          <w:szCs w:val="24"/>
        </w:rPr>
        <w:t>о бок</w:t>
      </w:r>
      <w:proofErr w:type="gramEnd"/>
      <w:r w:rsidRPr="002574BF">
        <w:rPr>
          <w:rFonts w:cs="Times New Roman"/>
          <w:color w:val="0D0D0D" w:themeColor="text1" w:themeTint="F2"/>
          <w:sz w:val="24"/>
          <w:szCs w:val="24"/>
        </w:rPr>
        <w:t xml:space="preserve"> проживают представители различных национальностей. Желаю вам интересных дискуссий и всего самого доброго».</w:t>
      </w:r>
      <w:r w:rsidRPr="002574BF">
        <w:rPr>
          <w:rFonts w:cs="Times New Roman"/>
          <w:color w:val="0D0D0D" w:themeColor="text1" w:themeTint="F2"/>
          <w:sz w:val="24"/>
          <w:szCs w:val="24"/>
        </w:rPr>
        <w:br/>
      </w:r>
      <w:r w:rsidRPr="002574BF">
        <w:rPr>
          <w:rFonts w:cs="Times New Roman"/>
          <w:color w:val="0D0D0D" w:themeColor="text1" w:themeTint="F2"/>
          <w:sz w:val="24"/>
          <w:szCs w:val="24"/>
        </w:rPr>
        <w:lastRenderedPageBreak/>
        <w:br/>
        <w:t xml:space="preserve">В рамках пленарного заседания также выступили почетные гости и участники мероприятия. Так, Председатель Парламента Чеченской Республики, Герой России Магомед Даудов огласил приветственный адрес Главы ЧР </w:t>
      </w:r>
      <w:proofErr w:type="spellStart"/>
      <w:r w:rsidRPr="002574BF">
        <w:rPr>
          <w:rFonts w:cs="Times New Roman"/>
          <w:color w:val="0D0D0D" w:themeColor="text1" w:themeTint="F2"/>
          <w:sz w:val="24"/>
          <w:szCs w:val="24"/>
        </w:rPr>
        <w:t>Рамзана</w:t>
      </w:r>
      <w:proofErr w:type="spellEnd"/>
      <w:r w:rsidRPr="002574BF">
        <w:rPr>
          <w:rFonts w:cs="Times New Roman"/>
          <w:color w:val="0D0D0D" w:themeColor="text1" w:themeTint="F2"/>
          <w:sz w:val="24"/>
          <w:szCs w:val="24"/>
        </w:rPr>
        <w:t xml:space="preserve"> Кадырова.</w:t>
      </w:r>
      <w:r w:rsidRPr="002574BF">
        <w:rPr>
          <w:rFonts w:cs="Times New Roman"/>
          <w:color w:val="0D0D0D" w:themeColor="text1" w:themeTint="F2"/>
          <w:sz w:val="24"/>
          <w:szCs w:val="24"/>
        </w:rPr>
        <w:br/>
      </w:r>
      <w:r w:rsidRPr="002574BF">
        <w:rPr>
          <w:rFonts w:cs="Times New Roman"/>
          <w:color w:val="0D0D0D" w:themeColor="text1" w:themeTint="F2"/>
          <w:sz w:val="24"/>
          <w:szCs w:val="24"/>
        </w:rPr>
        <w:br/>
        <w:t xml:space="preserve">Поприветствовал участников мероприятия и Глава Ингушетии </w:t>
      </w:r>
      <w:proofErr w:type="spellStart"/>
      <w:r w:rsidRPr="002574BF">
        <w:rPr>
          <w:rFonts w:cs="Times New Roman"/>
          <w:color w:val="0D0D0D" w:themeColor="text1" w:themeTint="F2"/>
          <w:sz w:val="24"/>
          <w:szCs w:val="24"/>
        </w:rPr>
        <w:t>Юнус-Бек</w:t>
      </w:r>
      <w:proofErr w:type="spellEnd"/>
      <w:r w:rsidRPr="002574BF">
        <w:rPr>
          <w:rFonts w:cs="Times New Roman"/>
          <w:color w:val="0D0D0D" w:themeColor="text1" w:themeTint="F2"/>
          <w:sz w:val="24"/>
          <w:szCs w:val="24"/>
        </w:rPr>
        <w:t xml:space="preserve"> </w:t>
      </w:r>
      <w:proofErr w:type="spellStart"/>
      <w:r w:rsidRPr="002574BF">
        <w:rPr>
          <w:rFonts w:cs="Times New Roman"/>
          <w:color w:val="0D0D0D" w:themeColor="text1" w:themeTint="F2"/>
          <w:sz w:val="24"/>
          <w:szCs w:val="24"/>
        </w:rPr>
        <w:t>Евкуров</w:t>
      </w:r>
      <w:proofErr w:type="spellEnd"/>
      <w:r w:rsidRPr="002574BF">
        <w:rPr>
          <w:rFonts w:cs="Times New Roman"/>
          <w:color w:val="0D0D0D" w:themeColor="text1" w:themeTint="F2"/>
          <w:sz w:val="24"/>
          <w:szCs w:val="24"/>
        </w:rPr>
        <w:t xml:space="preserve">. Обращение зачитал его помощник-советник Магомед </w:t>
      </w:r>
      <w:proofErr w:type="spellStart"/>
      <w:r w:rsidRPr="002574BF">
        <w:rPr>
          <w:rFonts w:cs="Times New Roman"/>
          <w:color w:val="0D0D0D" w:themeColor="text1" w:themeTint="F2"/>
          <w:sz w:val="24"/>
          <w:szCs w:val="24"/>
        </w:rPr>
        <w:t>Дзауров</w:t>
      </w:r>
      <w:proofErr w:type="spellEnd"/>
      <w:r w:rsidRPr="002574BF">
        <w:rPr>
          <w:rFonts w:cs="Times New Roman"/>
          <w:color w:val="0D0D0D" w:themeColor="text1" w:themeTint="F2"/>
          <w:sz w:val="24"/>
          <w:szCs w:val="24"/>
        </w:rPr>
        <w:t>, который курирует вопросы религии.</w:t>
      </w:r>
      <w:r w:rsidRPr="002574BF">
        <w:rPr>
          <w:rFonts w:cs="Times New Roman"/>
          <w:color w:val="0D0D0D" w:themeColor="text1" w:themeTint="F2"/>
          <w:sz w:val="24"/>
          <w:szCs w:val="24"/>
        </w:rPr>
        <w:br/>
      </w:r>
      <w:r w:rsidRPr="002574BF">
        <w:rPr>
          <w:rFonts w:cs="Times New Roman"/>
          <w:color w:val="0D0D0D" w:themeColor="text1" w:themeTint="F2"/>
          <w:sz w:val="24"/>
          <w:szCs w:val="24"/>
        </w:rPr>
        <w:br/>
      </w:r>
      <w:proofErr w:type="gramStart"/>
      <w:r w:rsidRPr="002574BF">
        <w:rPr>
          <w:rFonts w:cs="Times New Roman"/>
          <w:color w:val="0D0D0D" w:themeColor="text1" w:themeTint="F2"/>
          <w:sz w:val="24"/>
          <w:szCs w:val="24"/>
        </w:rPr>
        <w:t xml:space="preserve">В мероприятии приняли участие Председатель Правительства РД Артём </w:t>
      </w:r>
      <w:proofErr w:type="spellStart"/>
      <w:r w:rsidRPr="002574BF">
        <w:rPr>
          <w:rFonts w:cs="Times New Roman"/>
          <w:color w:val="0D0D0D" w:themeColor="text1" w:themeTint="F2"/>
          <w:sz w:val="24"/>
          <w:szCs w:val="24"/>
        </w:rPr>
        <w:t>Здунов</w:t>
      </w:r>
      <w:proofErr w:type="spellEnd"/>
      <w:r w:rsidRPr="002574BF">
        <w:rPr>
          <w:rFonts w:cs="Times New Roman"/>
          <w:color w:val="0D0D0D" w:themeColor="text1" w:themeTint="F2"/>
          <w:sz w:val="24"/>
          <w:szCs w:val="24"/>
        </w:rPr>
        <w:t xml:space="preserve">, Руководитель Администрации Главы и Правительства РД Владимир Иванов, главный федеральный инспектор аппарата полномочного представителя Президента РФ в </w:t>
      </w:r>
      <w:proofErr w:type="spellStart"/>
      <w:r w:rsidRPr="002574BF">
        <w:rPr>
          <w:rFonts w:cs="Times New Roman"/>
          <w:color w:val="0D0D0D" w:themeColor="text1" w:themeTint="F2"/>
          <w:sz w:val="24"/>
          <w:szCs w:val="24"/>
        </w:rPr>
        <w:t>Северо-Кавказском</w:t>
      </w:r>
      <w:proofErr w:type="spellEnd"/>
      <w:r w:rsidRPr="002574BF">
        <w:rPr>
          <w:rFonts w:cs="Times New Roman"/>
          <w:color w:val="0D0D0D" w:themeColor="text1" w:themeTint="F2"/>
          <w:sz w:val="24"/>
          <w:szCs w:val="24"/>
        </w:rPr>
        <w:t xml:space="preserve"> федеральном округе по РД Алексей Гасанов, Первый вице-премьер РД Анатолий </w:t>
      </w:r>
      <w:proofErr w:type="spellStart"/>
      <w:r w:rsidRPr="002574BF">
        <w:rPr>
          <w:rFonts w:cs="Times New Roman"/>
          <w:color w:val="0D0D0D" w:themeColor="text1" w:themeTint="F2"/>
          <w:sz w:val="24"/>
          <w:szCs w:val="24"/>
        </w:rPr>
        <w:t>Карибов</w:t>
      </w:r>
      <w:proofErr w:type="spellEnd"/>
      <w:r w:rsidRPr="002574BF">
        <w:rPr>
          <w:rFonts w:cs="Times New Roman"/>
          <w:color w:val="0D0D0D" w:themeColor="text1" w:themeTint="F2"/>
          <w:sz w:val="24"/>
          <w:szCs w:val="24"/>
        </w:rPr>
        <w:t xml:space="preserve">, архиепископ Махачкалинский и Грозненский </w:t>
      </w:r>
      <w:proofErr w:type="spellStart"/>
      <w:r w:rsidRPr="002574BF">
        <w:rPr>
          <w:rFonts w:cs="Times New Roman"/>
          <w:color w:val="0D0D0D" w:themeColor="text1" w:themeTint="F2"/>
          <w:sz w:val="24"/>
          <w:szCs w:val="24"/>
        </w:rPr>
        <w:t>Варлаам</w:t>
      </w:r>
      <w:proofErr w:type="spellEnd"/>
      <w:r w:rsidRPr="002574BF">
        <w:rPr>
          <w:rFonts w:cs="Times New Roman"/>
          <w:color w:val="0D0D0D" w:themeColor="text1" w:themeTint="F2"/>
          <w:sz w:val="24"/>
          <w:szCs w:val="24"/>
        </w:rPr>
        <w:t xml:space="preserve">, муфтий РД </w:t>
      </w:r>
      <w:proofErr w:type="spellStart"/>
      <w:r w:rsidRPr="002574BF">
        <w:rPr>
          <w:rFonts w:cs="Times New Roman"/>
          <w:color w:val="0D0D0D" w:themeColor="text1" w:themeTint="F2"/>
          <w:sz w:val="24"/>
          <w:szCs w:val="24"/>
        </w:rPr>
        <w:t>Ахмад-хаджи</w:t>
      </w:r>
      <w:proofErr w:type="spellEnd"/>
      <w:r w:rsidRPr="002574BF">
        <w:rPr>
          <w:rFonts w:cs="Times New Roman"/>
          <w:color w:val="0D0D0D" w:themeColor="text1" w:themeTint="F2"/>
          <w:sz w:val="24"/>
          <w:szCs w:val="24"/>
        </w:rPr>
        <w:t xml:space="preserve"> </w:t>
      </w:r>
      <w:proofErr w:type="spellStart"/>
      <w:r w:rsidRPr="002574BF">
        <w:rPr>
          <w:rFonts w:cs="Times New Roman"/>
          <w:color w:val="0D0D0D" w:themeColor="text1" w:themeTint="F2"/>
          <w:sz w:val="24"/>
          <w:szCs w:val="24"/>
        </w:rPr>
        <w:t>Абдулаев</w:t>
      </w:r>
      <w:proofErr w:type="spellEnd"/>
      <w:r w:rsidRPr="002574BF">
        <w:rPr>
          <w:rFonts w:cs="Times New Roman"/>
          <w:color w:val="0D0D0D" w:themeColor="text1" w:themeTint="F2"/>
          <w:sz w:val="24"/>
          <w:szCs w:val="24"/>
        </w:rPr>
        <w:t>, а также представители более 25 исламских стран.</w:t>
      </w:r>
      <w:proofErr w:type="gramEnd"/>
    </w:p>
    <w:p w:rsidR="00200D61" w:rsidRPr="002574BF" w:rsidRDefault="00200D61" w:rsidP="00200D61">
      <w:pPr>
        <w:rPr>
          <w:rFonts w:cs="Times New Roman"/>
          <w:color w:val="0D0D0D" w:themeColor="text1" w:themeTint="F2"/>
          <w:sz w:val="24"/>
          <w:szCs w:val="24"/>
        </w:rPr>
      </w:pPr>
    </w:p>
    <w:p w:rsidR="00200D61" w:rsidRPr="002574BF" w:rsidRDefault="00200D61" w:rsidP="00200D61">
      <w:pPr>
        <w:rPr>
          <w:rFonts w:cs="Times New Roman"/>
          <w:color w:val="0D0D0D" w:themeColor="text1" w:themeTint="F2"/>
          <w:sz w:val="24"/>
          <w:szCs w:val="24"/>
        </w:rPr>
      </w:pPr>
      <w:r w:rsidRPr="002574BF">
        <w:rPr>
          <w:rFonts w:cs="Times New Roman"/>
          <w:color w:val="0D0D0D" w:themeColor="text1" w:themeTint="F2"/>
          <w:sz w:val="24"/>
          <w:szCs w:val="24"/>
        </w:rPr>
        <w:t>(Источник – РИА «Дагестан»)</w:t>
      </w:r>
    </w:p>
    <w:p w:rsidR="00DA1129" w:rsidRPr="00200D61" w:rsidRDefault="00DA1129" w:rsidP="00200D61"/>
    <w:sectPr w:rsidR="00DA1129" w:rsidRPr="00200D61" w:rsidSect="00010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A1129"/>
    <w:rsid w:val="00200D61"/>
    <w:rsid w:val="00DA1129"/>
    <w:rsid w:val="00DA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1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A1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1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7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2435</Words>
  <Characters>13884</Characters>
  <Application>Microsoft Office Word</Application>
  <DocSecurity>0</DocSecurity>
  <Lines>115</Lines>
  <Paragraphs>32</Paragraphs>
  <ScaleCrop>false</ScaleCrop>
  <Company>Microsoft</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dc:description/>
  <cp:lastModifiedBy>Гаджи</cp:lastModifiedBy>
  <cp:revision>3</cp:revision>
  <dcterms:created xsi:type="dcterms:W3CDTF">2018-11-08T09:05:00Z</dcterms:created>
  <dcterms:modified xsi:type="dcterms:W3CDTF">2018-11-12T15:54:00Z</dcterms:modified>
</cp:coreProperties>
</file>