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2A" w:rsidRPr="00D0482A" w:rsidRDefault="00D0482A" w:rsidP="00D0482A">
      <w:pPr>
        <w:rPr>
          <w:rFonts w:ascii="Times New Roman" w:hAnsi="Times New Roman" w:cs="Times New Roman"/>
          <w:b/>
          <w:sz w:val="24"/>
          <w:szCs w:val="24"/>
        </w:rPr>
      </w:pPr>
      <w:r w:rsidRPr="00D0482A">
        <w:rPr>
          <w:rFonts w:ascii="Times New Roman" w:hAnsi="Times New Roman" w:cs="Times New Roman"/>
          <w:b/>
          <w:sz w:val="24"/>
          <w:szCs w:val="24"/>
        </w:rPr>
        <w:t>В администрации Кизилюртовского района обсудили степень  антитеррористической защищенности объектов здравоохранения</w:t>
      </w:r>
    </w:p>
    <w:p w:rsid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1006" cy="2714050"/>
            <wp:effectExtent l="19050" t="0" r="5694" b="0"/>
            <wp:docPr id="1" name="Рисунок 1" descr="C:\Users\гыук\Desktop\НА САЙТ\IMG_8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А САЙТ\IMG_8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26" cy="271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</w:p>
    <w:p w:rsidR="00D0482A" w:rsidRPr="00D0482A" w:rsidRDefault="00D0482A" w:rsidP="00D0482A">
      <w:pPr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</w:pPr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мая  заместитель главы администрации района, руководитель аппарата  АТК 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Абдурахман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Хабибулаев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 рабочее заседание с участием </w:t>
      </w:r>
      <w:r w:rsidRPr="00D0482A"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  <w:t xml:space="preserve">заместителя главного врача ЦРБ по </w:t>
      </w:r>
      <w:proofErr w:type="spellStart"/>
      <w:proofErr w:type="gramStart"/>
      <w:r w:rsidRPr="00D0482A"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  <w:t>амбулаторно</w:t>
      </w:r>
      <w:proofErr w:type="spellEnd"/>
      <w:r w:rsidRPr="00D0482A"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  <w:t xml:space="preserve"> - поликлинической</w:t>
      </w:r>
      <w:proofErr w:type="gramEnd"/>
      <w:r w:rsidRPr="00D0482A"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  <w:t xml:space="preserve"> части Магомеда </w:t>
      </w:r>
      <w:proofErr w:type="spellStart"/>
      <w:r w:rsidRPr="00D0482A"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  <w:t>Ашаханова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главных врачей участковых больниц сельских поселений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Зубутли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Миатли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Новый Чиркей и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Чонтаул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482A">
        <w:rPr>
          <w:rFonts w:ascii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</w:rPr>
        <w:t xml:space="preserve"> </w:t>
      </w:r>
    </w:p>
    <w:p w:rsid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обсуждении вопроса приняли участие специалисты аппарата АТК администрации района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Сабина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Рашидова и Расул Мусаев. </w:t>
      </w:r>
      <w:r w:rsidRPr="00D0482A">
        <w:rPr>
          <w:rFonts w:ascii="Times New Roman" w:hAnsi="Times New Roman" w:cs="Times New Roman"/>
          <w:sz w:val="24"/>
          <w:szCs w:val="24"/>
        </w:rPr>
        <w:t>Главная тема - паспорта безопасности объектов Министерства здравоохранения. В данном случае речь шла об участковых больницах, распо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0482A">
        <w:rPr>
          <w:rFonts w:ascii="Times New Roman" w:hAnsi="Times New Roman" w:cs="Times New Roman"/>
          <w:sz w:val="24"/>
          <w:szCs w:val="24"/>
        </w:rPr>
        <w:t>оженных на территории района.</w:t>
      </w:r>
    </w:p>
    <w:p w:rsidR="00D0482A" w:rsidRPr="00D0482A" w:rsidRDefault="00D0482A" w:rsidP="00D048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093131" cy="2728800"/>
            <wp:effectExtent l="19050" t="0" r="2619" b="0"/>
            <wp:docPr id="2" name="Рисунок 2" descr="C:\Users\гыук\Desktop\НА САЙТ\IMG_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А САЙТ\IMG_8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55" cy="272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482A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D0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2A">
        <w:rPr>
          <w:rFonts w:ascii="Times New Roman" w:hAnsi="Times New Roman" w:cs="Times New Roman"/>
          <w:sz w:val="24"/>
          <w:szCs w:val="24"/>
        </w:rPr>
        <w:t>Хабибулаев</w:t>
      </w:r>
      <w:proofErr w:type="spellEnd"/>
      <w:r w:rsidRPr="00D0482A">
        <w:rPr>
          <w:rFonts w:ascii="Times New Roman" w:hAnsi="Times New Roman" w:cs="Times New Roman"/>
          <w:sz w:val="24"/>
          <w:szCs w:val="24"/>
        </w:rPr>
        <w:t xml:space="preserve"> напомнил, что в результате проверочных мероприятий в  конце 2018 года, проводимых  в рамках обследования объектов с массовым пребыванием людей, </w:t>
      </w:r>
      <w:r w:rsidRPr="00D0482A">
        <w:rPr>
          <w:rFonts w:ascii="Times New Roman" w:hAnsi="Times New Roman" w:cs="Times New Roman"/>
          <w:sz w:val="24"/>
          <w:szCs w:val="24"/>
        </w:rPr>
        <w:lastRenderedPageBreak/>
        <w:t>рабочей группой АТК Кизилюртовского района был выявлен ряд нарушений в разработке паспортов безопасности. Как оказалось, паспорта безопасности не гарантировали полную антитеррористическую защищенность объектов.</w:t>
      </w: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r w:rsidRPr="00D0482A">
        <w:rPr>
          <w:rFonts w:ascii="Times New Roman" w:hAnsi="Times New Roman" w:cs="Times New Roman"/>
          <w:sz w:val="24"/>
          <w:szCs w:val="24"/>
        </w:rPr>
        <w:t>Р</w:t>
      </w:r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уководитель аппарата  АТК администрации района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Абдурахман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>Хабибулаев</w:t>
      </w:r>
      <w:proofErr w:type="spellEnd"/>
      <w:r w:rsidRPr="00D0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обязал руководителей медицинских учреждений района привести в порядок соответствующие документы до 1 июня.</w:t>
      </w: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r w:rsidRPr="00D0482A">
        <w:rPr>
          <w:rFonts w:ascii="Times New Roman" w:hAnsi="Times New Roman" w:cs="Times New Roman"/>
          <w:sz w:val="24"/>
          <w:szCs w:val="24"/>
        </w:rPr>
        <w:t xml:space="preserve">Напомним, паспорт безопасности - это такой документ, где </w:t>
      </w:r>
      <w:proofErr w:type="gramStart"/>
      <w:r w:rsidRPr="00D0482A">
        <w:rPr>
          <w:rFonts w:ascii="Times New Roman" w:hAnsi="Times New Roman" w:cs="Times New Roman"/>
          <w:sz w:val="24"/>
          <w:szCs w:val="24"/>
        </w:rPr>
        <w:t>обозначено насколько данное место защищено</w:t>
      </w:r>
      <w:proofErr w:type="gramEnd"/>
      <w:r w:rsidRPr="00D0482A">
        <w:rPr>
          <w:rFonts w:ascii="Times New Roman" w:hAnsi="Times New Roman" w:cs="Times New Roman"/>
          <w:sz w:val="24"/>
          <w:szCs w:val="24"/>
        </w:rPr>
        <w:t>. К примеру, есть ли там система оповещения, план эвакуации или камера видеонаблюдения.</w:t>
      </w:r>
    </w:p>
    <w:p w:rsid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r w:rsidRPr="00D0482A">
        <w:rPr>
          <w:rFonts w:ascii="Times New Roman" w:hAnsi="Times New Roman" w:cs="Times New Roman"/>
          <w:sz w:val="24"/>
          <w:szCs w:val="24"/>
        </w:rPr>
        <w:t>Паспорта безопасности должны отвечать всем требованиям согласно  Постановлению Правительства РФ от 13 января 2017 г. № 8 “Об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(территорий)”.</w:t>
      </w: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5001" cy="2930050"/>
            <wp:effectExtent l="19050" t="0" r="5549" b="0"/>
            <wp:docPr id="3" name="Рисунок 3" descr="C:\Users\гыук\Desktop\НА САЙТ\IMG_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А САЙТ\IMG_8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778" cy="29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</w:p>
    <w:p w:rsidR="00D0482A" w:rsidRPr="00D0482A" w:rsidRDefault="00D0482A" w:rsidP="00D0482A">
      <w:pPr>
        <w:rPr>
          <w:rFonts w:ascii="Times New Roman" w:hAnsi="Times New Roman" w:cs="Times New Roman"/>
          <w:sz w:val="24"/>
          <w:szCs w:val="24"/>
        </w:rPr>
      </w:pPr>
    </w:p>
    <w:p w:rsidR="002163D1" w:rsidRPr="00D0482A" w:rsidRDefault="002163D1" w:rsidP="00D0482A">
      <w:pPr>
        <w:rPr>
          <w:rFonts w:ascii="Times New Roman" w:hAnsi="Times New Roman" w:cs="Times New Roman"/>
          <w:sz w:val="24"/>
          <w:szCs w:val="24"/>
        </w:rPr>
      </w:pPr>
    </w:p>
    <w:sectPr w:rsidR="002163D1" w:rsidRPr="00D0482A" w:rsidSect="0065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B231B"/>
    <w:rsid w:val="000336BC"/>
    <w:rsid w:val="001462DA"/>
    <w:rsid w:val="002163D1"/>
    <w:rsid w:val="003B231B"/>
    <w:rsid w:val="00416AB6"/>
    <w:rsid w:val="00480747"/>
    <w:rsid w:val="004F4FEE"/>
    <w:rsid w:val="00551EE8"/>
    <w:rsid w:val="005C50F1"/>
    <w:rsid w:val="0061792B"/>
    <w:rsid w:val="0064748E"/>
    <w:rsid w:val="00657A10"/>
    <w:rsid w:val="00663C40"/>
    <w:rsid w:val="00666D95"/>
    <w:rsid w:val="006939DE"/>
    <w:rsid w:val="00806B1B"/>
    <w:rsid w:val="00A96B81"/>
    <w:rsid w:val="00D0482A"/>
    <w:rsid w:val="00E0474B"/>
    <w:rsid w:val="00E70A16"/>
    <w:rsid w:val="00EE6E96"/>
    <w:rsid w:val="00F5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2019-05-06T13:17:00Z</dcterms:created>
  <dcterms:modified xsi:type="dcterms:W3CDTF">2019-05-16T12:46:00Z</dcterms:modified>
</cp:coreProperties>
</file>