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69" w:rsidRPr="00806161" w:rsidRDefault="005C0F69" w:rsidP="005C0F69">
      <w:pPr>
        <w:shd w:val="clear" w:color="auto" w:fill="FFFFFF"/>
        <w:spacing w:after="76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8061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Проверка исполнения решений</w:t>
      </w:r>
      <w:r w:rsidR="004A7B88" w:rsidRPr="008061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АТК Кизилюртовского района</w:t>
      </w:r>
      <w:r w:rsidR="00AF07A2" w:rsidRPr="008061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в сельских поселениях</w:t>
      </w:r>
      <w:r w:rsidRPr="008061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806161" w:rsidRPr="004A7B88" w:rsidRDefault="00806161" w:rsidP="005C0F69">
      <w:pPr>
        <w:shd w:val="clear" w:color="auto" w:fill="FFFFFF"/>
        <w:spacing w:after="76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6300470" cy="4725125"/>
            <wp:effectExtent l="19050" t="0" r="5080" b="0"/>
            <wp:docPr id="1" name="Рисунок 1" descr="C:\Users\admin\Desktop\IMG_20200226_11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226_111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69" w:rsidRPr="004A7B88" w:rsidRDefault="00E237D2" w:rsidP="005C0F69">
      <w:pPr>
        <w:pStyle w:val="a3"/>
        <w:jc w:val="both"/>
        <w:rPr>
          <w:sz w:val="28"/>
          <w:szCs w:val="28"/>
        </w:rPr>
      </w:pPr>
      <w:proofErr w:type="gramStart"/>
      <w:r w:rsidRPr="004A7B88">
        <w:rPr>
          <w:sz w:val="28"/>
          <w:szCs w:val="28"/>
        </w:rPr>
        <w:t>26 февраля</w:t>
      </w:r>
      <w:r w:rsidR="005C0F69" w:rsidRPr="004A7B88">
        <w:rPr>
          <w:sz w:val="28"/>
          <w:szCs w:val="28"/>
        </w:rPr>
        <w:t xml:space="preserve"> в соответствии с регламентом организации контроля за исполнением поручений, содержащихся в решениях Антитеррористической комиссии в МР «Кизилюртовский район», утвержденным решением АТК района от 17.08.2017 года, и планом работы аппарата АТК района на 1-ое полугодие 2020 года, специалистами отдела АТК района Расулом Мусаевым и </w:t>
      </w:r>
      <w:proofErr w:type="spellStart"/>
      <w:r w:rsidR="005C0F69" w:rsidRPr="004A7B88">
        <w:rPr>
          <w:sz w:val="28"/>
          <w:szCs w:val="28"/>
        </w:rPr>
        <w:t>Сабиной</w:t>
      </w:r>
      <w:proofErr w:type="spellEnd"/>
      <w:r w:rsidR="005C0F69" w:rsidRPr="004A7B88">
        <w:rPr>
          <w:sz w:val="28"/>
          <w:szCs w:val="28"/>
        </w:rPr>
        <w:t xml:space="preserve"> Рашидовой  проведена проверка исполнения администрацией МО СП «село </w:t>
      </w:r>
      <w:proofErr w:type="spellStart"/>
      <w:r w:rsidR="005C0F69" w:rsidRPr="004A7B88">
        <w:rPr>
          <w:sz w:val="28"/>
          <w:szCs w:val="28"/>
        </w:rPr>
        <w:t>Зубутли</w:t>
      </w:r>
      <w:proofErr w:type="spellEnd"/>
      <w:r w:rsidR="005C0F69" w:rsidRPr="004A7B88">
        <w:rPr>
          <w:sz w:val="28"/>
          <w:szCs w:val="28"/>
        </w:rPr>
        <w:t xml:space="preserve"> - </w:t>
      </w:r>
      <w:proofErr w:type="spellStart"/>
      <w:r w:rsidR="005C0F69" w:rsidRPr="004A7B88">
        <w:rPr>
          <w:sz w:val="28"/>
          <w:szCs w:val="28"/>
        </w:rPr>
        <w:t>Миатли</w:t>
      </w:r>
      <w:proofErr w:type="spellEnd"/>
      <w:r w:rsidR="005C0F69" w:rsidRPr="004A7B88">
        <w:rPr>
          <w:sz w:val="28"/>
          <w:szCs w:val="28"/>
        </w:rPr>
        <w:t>» решений АТК района, принятых</w:t>
      </w:r>
      <w:proofErr w:type="gramEnd"/>
      <w:r w:rsidR="005C0F69" w:rsidRPr="004A7B88">
        <w:rPr>
          <w:sz w:val="28"/>
          <w:szCs w:val="28"/>
        </w:rPr>
        <w:t xml:space="preserve"> в 2019 году.</w:t>
      </w:r>
    </w:p>
    <w:p w:rsidR="005C0F69" w:rsidRDefault="005C0F69" w:rsidP="005C0F69">
      <w:pPr>
        <w:pStyle w:val="a3"/>
        <w:ind w:firstLine="708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 соответствии со ст.5.2. Федерального закона от 06.03.2016 года № 35-ФЗ</w:t>
      </w:r>
      <w:r w:rsidR="00E237D2">
        <w:rPr>
          <w:sz w:val="28"/>
          <w:szCs w:val="28"/>
        </w:rPr>
        <w:t xml:space="preserve"> «О противодействии терроризму»</w:t>
      </w:r>
      <w:r>
        <w:rPr>
          <w:sz w:val="28"/>
          <w:szCs w:val="28"/>
        </w:rPr>
        <w:t xml:space="preserve">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E237D2" w:rsidRDefault="00E237D2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в администрации села Комсомольское определен механизм реализации решений АТК района. Локальными актами определены лица, ответственные в администрации села за реализацию мероприятий по противодействию терроризму, что касаемо включения соответствующих обязанностей в должностные регламенты, то они на стадии разработки.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аппарата АТК района создана рабочая группа по противодействию идеологии терроризма, в состав которой включены председатель сельского Собрания депутатов, представители правоохранительных органов, духовенства, культуры, социальной защиты населения, центра занятости, общественных организаций. Работа в данном направлении проводится регулярно и осв</w:t>
      </w:r>
      <w:r w:rsidR="00E237D2">
        <w:rPr>
          <w:sz w:val="28"/>
          <w:szCs w:val="28"/>
        </w:rPr>
        <w:t>ещается в местных СМИ</w:t>
      </w:r>
      <w:r>
        <w:rPr>
          <w:sz w:val="28"/>
          <w:szCs w:val="28"/>
        </w:rPr>
        <w:t>.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проверки дана оценка организации исполнения решений АТК района, обозначены имеющиеся недостатки и даны следующие рекомендации:</w:t>
      </w:r>
    </w:p>
    <w:p w:rsidR="00E237D2" w:rsidRDefault="00E237D2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работу по информационному противодействию идеологии терроризма (соответствующую информацию распространять среди жителей села, в соцсетях Интернета и СМИ) по разъяснению сущности терроризма и его общественной </w:t>
      </w:r>
      <w:r>
        <w:rPr>
          <w:sz w:val="28"/>
          <w:szCs w:val="28"/>
        </w:rPr>
        <w:lastRenderedPageBreak/>
        <w:t>опасности, а также по формированию у граждан неприятия идеологии терроризма;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графики адресно-профилактической работы отдельно по каждой категории населения;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и проведение с привлечением представителей духовенства, профильных ведомств разъяснительной работы в форме лекций, семинаров, тематических встреч с жителями села; 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тематических уроков в образовательных учреждениях, находящихся на территории села;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- осуществлять мониторинг общественно-политической ситуации и социально-экономических процессов, протекающих на территории села, с целью выявления факторов, способствующих возникновению и распространению идеологии терроризма;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перечень объектов, находящихся в собственности или во введении органа местного самоуправления;</w:t>
      </w:r>
    </w:p>
    <w:p w:rsidR="00E237D2" w:rsidRDefault="00E237D2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проверки организации работы и состояния антитеррористической защищенности объектов.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F69" w:rsidRDefault="005C0F69" w:rsidP="005C0F69">
      <w:pPr>
        <w:pStyle w:val="a3"/>
        <w:jc w:val="both"/>
        <w:rPr>
          <w:sz w:val="28"/>
          <w:szCs w:val="28"/>
        </w:rPr>
      </w:pPr>
    </w:p>
    <w:p w:rsidR="005C0F69" w:rsidRDefault="005C0F69" w:rsidP="005C0F69"/>
    <w:p w:rsidR="00224689" w:rsidRDefault="00224689"/>
    <w:sectPr w:rsidR="00224689" w:rsidSect="000F7F54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C0F69"/>
    <w:rsid w:val="00096462"/>
    <w:rsid w:val="000F7F54"/>
    <w:rsid w:val="00141826"/>
    <w:rsid w:val="00224689"/>
    <w:rsid w:val="004A7B88"/>
    <w:rsid w:val="005B0CA4"/>
    <w:rsid w:val="005C0F69"/>
    <w:rsid w:val="00806161"/>
    <w:rsid w:val="00AF07A2"/>
    <w:rsid w:val="00B024BD"/>
    <w:rsid w:val="00C8387C"/>
    <w:rsid w:val="00E237D2"/>
    <w:rsid w:val="00E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2020-02-26T09:06:00Z</dcterms:created>
  <dcterms:modified xsi:type="dcterms:W3CDTF">2020-02-26T07:26:00Z</dcterms:modified>
</cp:coreProperties>
</file>